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ECC" w:rsidRPr="00992ECC" w:rsidRDefault="00992ECC" w:rsidP="00E86CF1">
      <w:pPr>
        <w:spacing w:line="276" w:lineRule="auto"/>
        <w:jc w:val="center"/>
        <w:rPr>
          <w:rFonts w:ascii="Times New Roman" w:hAnsi="Times New Roman" w:cs="Times New Roman"/>
          <w:b/>
          <w:sz w:val="24"/>
          <w:szCs w:val="24"/>
        </w:rPr>
      </w:pPr>
      <w:bookmarkStart w:id="0" w:name="_GoBack"/>
      <w:bookmarkEnd w:id="0"/>
      <w:r w:rsidRPr="00992ECC">
        <w:rPr>
          <w:rFonts w:ascii="Times New Roman" w:hAnsi="Times New Roman" w:cs="Times New Roman"/>
          <w:noProof/>
          <w:sz w:val="24"/>
          <w:szCs w:val="24"/>
          <w:lang w:eastAsia="it-IT"/>
        </w:rPr>
        <w:drawing>
          <wp:inline distT="0" distB="0" distL="0" distR="0" wp14:anchorId="78347579" wp14:editId="0F8B9D78">
            <wp:extent cx="740410" cy="698500"/>
            <wp:effectExtent l="0" t="0" r="2540" b="6350"/>
            <wp:docPr id="5" name="Immagine 5"/>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rotWithShape="1">
                    <a:blip r:embed="rId8" cstate="print">
                      <a:extLst>
                        <a:ext uri="{28A0092B-C50C-407E-A947-70E740481C1C}">
                          <a14:useLocalDpi xmlns:a14="http://schemas.microsoft.com/office/drawing/2010/main" val="0"/>
                        </a:ext>
                      </a:extLst>
                    </a:blip>
                    <a:srcRect l="8315" t="8747" r="9571" b="9765"/>
                    <a:stretch/>
                  </pic:blipFill>
                  <pic:spPr bwMode="auto">
                    <a:xfrm>
                      <a:off x="0" y="0"/>
                      <a:ext cx="740410" cy="698500"/>
                    </a:xfrm>
                    <a:prstGeom prst="rect">
                      <a:avLst/>
                    </a:prstGeom>
                    <a:noFill/>
                    <a:ln>
                      <a:noFill/>
                    </a:ln>
                    <a:extLst>
                      <a:ext uri="{53640926-AAD7-44D8-BBD7-CCE9431645EC}">
                        <a14:shadowObscured xmlns:a14="http://schemas.microsoft.com/office/drawing/2010/main"/>
                      </a:ext>
                    </a:extLst>
                  </pic:spPr>
                </pic:pic>
              </a:graphicData>
            </a:graphic>
          </wp:inline>
        </w:drawing>
      </w:r>
    </w:p>
    <w:p w:rsidR="00992ECC" w:rsidRPr="00992ECC" w:rsidRDefault="00992ECC" w:rsidP="00D93FE1">
      <w:pPr>
        <w:spacing w:line="276" w:lineRule="auto"/>
        <w:jc w:val="center"/>
        <w:rPr>
          <w:rFonts w:ascii="Times New Roman" w:hAnsi="Times New Roman" w:cs="Times New Roman"/>
          <w:b/>
          <w:sz w:val="36"/>
          <w:szCs w:val="36"/>
        </w:rPr>
      </w:pPr>
      <w:r w:rsidRPr="00992ECC">
        <w:rPr>
          <w:rFonts w:ascii="Times New Roman" w:hAnsi="Times New Roman" w:cs="Times New Roman"/>
          <w:b/>
          <w:sz w:val="36"/>
          <w:szCs w:val="36"/>
        </w:rPr>
        <w:t>SE IL CLIMA CAMBIA, LA SALUTE PEGGIORA</w:t>
      </w:r>
    </w:p>
    <w:p w:rsidR="00992ECC" w:rsidRPr="00992ECC" w:rsidRDefault="00992ECC" w:rsidP="00092F77">
      <w:pPr>
        <w:shd w:val="clear" w:color="auto" w:fill="FFFFFF"/>
        <w:spacing w:before="100" w:beforeAutospacing="1" w:after="100" w:afterAutospacing="1" w:line="276" w:lineRule="auto"/>
        <w:jc w:val="both"/>
        <w:rPr>
          <w:rFonts w:ascii="Times New Roman" w:eastAsia="Times New Roman" w:hAnsi="Times New Roman" w:cs="Times New Roman"/>
          <w:b/>
          <w:smallCaps/>
          <w:sz w:val="24"/>
          <w:szCs w:val="24"/>
          <w:lang w:eastAsia="it-IT"/>
        </w:rPr>
      </w:pPr>
      <w:r w:rsidRPr="00992ECC">
        <w:rPr>
          <w:rFonts w:ascii="Times New Roman" w:eastAsia="Times New Roman" w:hAnsi="Times New Roman" w:cs="Times New Roman"/>
          <w:b/>
          <w:smallCaps/>
          <w:sz w:val="24"/>
          <w:szCs w:val="24"/>
          <w:lang w:eastAsia="it-IT"/>
        </w:rPr>
        <w:t>Il Simposio Health and Climate Change fa il punto sui rischi che comporta il cambiamen</w:t>
      </w:r>
      <w:r w:rsidR="00990B7B">
        <w:rPr>
          <w:rFonts w:ascii="Times New Roman" w:eastAsia="Times New Roman" w:hAnsi="Times New Roman" w:cs="Times New Roman"/>
          <w:b/>
          <w:smallCaps/>
          <w:sz w:val="24"/>
          <w:szCs w:val="24"/>
          <w:lang w:eastAsia="it-IT"/>
        </w:rPr>
        <w:t>to climatico sulla salute umana</w:t>
      </w:r>
      <w:r w:rsidRPr="00992ECC">
        <w:rPr>
          <w:rFonts w:ascii="Times New Roman" w:eastAsia="Times New Roman" w:hAnsi="Times New Roman" w:cs="Times New Roman"/>
          <w:b/>
          <w:smallCaps/>
          <w:sz w:val="24"/>
          <w:szCs w:val="24"/>
          <w:lang w:eastAsia="it-IT"/>
        </w:rPr>
        <w:t xml:space="preserve"> </w:t>
      </w:r>
    </w:p>
    <w:p w:rsidR="00992ECC" w:rsidRPr="00992ECC" w:rsidRDefault="00992ECC" w:rsidP="00092F77">
      <w:pPr>
        <w:shd w:val="clear" w:color="auto" w:fill="FFFFFF"/>
        <w:spacing w:before="100" w:beforeAutospacing="1" w:after="100" w:afterAutospacing="1" w:line="276" w:lineRule="auto"/>
        <w:jc w:val="both"/>
        <w:rPr>
          <w:rFonts w:ascii="Times New Roman" w:eastAsia="Times New Roman" w:hAnsi="Times New Roman" w:cs="Times New Roman"/>
          <w:b/>
          <w:smallCaps/>
          <w:sz w:val="24"/>
          <w:szCs w:val="24"/>
          <w:lang w:eastAsia="it-IT"/>
        </w:rPr>
      </w:pPr>
      <w:r w:rsidRPr="00992ECC">
        <w:rPr>
          <w:rFonts w:ascii="Times New Roman" w:eastAsia="Times New Roman" w:hAnsi="Times New Roman" w:cs="Times New Roman"/>
          <w:b/>
          <w:smallCaps/>
          <w:sz w:val="24"/>
          <w:szCs w:val="24"/>
          <w:lang w:eastAsia="it-IT"/>
        </w:rPr>
        <w:t xml:space="preserve">I FATTI: </w:t>
      </w:r>
    </w:p>
    <w:p w:rsidR="00992ECC" w:rsidRPr="00B21166" w:rsidRDefault="00992ECC" w:rsidP="00B21166">
      <w:pPr>
        <w:pStyle w:val="Paragrafoelenco"/>
        <w:numPr>
          <w:ilvl w:val="0"/>
          <w:numId w:val="1"/>
        </w:numPr>
        <w:shd w:val="clear" w:color="auto" w:fill="FFFFFF"/>
        <w:spacing w:before="120" w:after="120" w:line="276" w:lineRule="auto"/>
        <w:ind w:left="426" w:hanging="284"/>
        <w:contextualSpacing w:val="0"/>
        <w:jc w:val="both"/>
        <w:rPr>
          <w:rFonts w:ascii="Times New Roman" w:eastAsia="Times New Roman" w:hAnsi="Times New Roman" w:cs="Times New Roman"/>
          <w:b/>
          <w:smallCaps/>
          <w:color w:val="000000" w:themeColor="text1"/>
          <w:sz w:val="24"/>
          <w:szCs w:val="24"/>
          <w:lang w:eastAsia="it-IT"/>
        </w:rPr>
      </w:pPr>
      <w:r w:rsidRPr="00B21166">
        <w:rPr>
          <w:rFonts w:ascii="Times New Roman" w:eastAsia="Times New Roman" w:hAnsi="Times New Roman" w:cs="Times New Roman"/>
          <w:b/>
          <w:smallCaps/>
          <w:color w:val="000000" w:themeColor="text1"/>
          <w:sz w:val="24"/>
          <w:szCs w:val="24"/>
          <w:lang w:eastAsia="it-IT"/>
        </w:rPr>
        <w:t>Salute, ecosistemi e cambiamenti climatici</w:t>
      </w:r>
    </w:p>
    <w:p w:rsidR="00992ECC" w:rsidRPr="00992ECC" w:rsidRDefault="00992ECC" w:rsidP="00B21166">
      <w:pPr>
        <w:spacing w:before="100" w:beforeAutospacing="1" w:after="100" w:afterAutospacing="1" w:line="276" w:lineRule="auto"/>
        <w:ind w:left="425"/>
        <w:contextualSpacing/>
        <w:jc w:val="both"/>
        <w:rPr>
          <w:rFonts w:ascii="Times New Roman" w:eastAsia="Times New Roman" w:hAnsi="Times New Roman" w:cs="Times New Roman"/>
          <w:sz w:val="24"/>
          <w:szCs w:val="24"/>
          <w:lang w:eastAsia="it-IT"/>
        </w:rPr>
      </w:pPr>
      <w:r w:rsidRPr="00992ECC">
        <w:rPr>
          <w:rFonts w:ascii="Times New Roman" w:eastAsia="Times New Roman" w:hAnsi="Times New Roman" w:cs="Times New Roman"/>
          <w:sz w:val="24"/>
          <w:szCs w:val="24"/>
          <w:lang w:eastAsia="it-IT"/>
        </w:rPr>
        <w:t>La prestigiosa rivista Lancet ha affermato che il cambiamento ambientale colpisce i sis</w:t>
      </w:r>
      <w:r w:rsidR="00990B7B">
        <w:rPr>
          <w:rFonts w:ascii="Times New Roman" w:eastAsia="Times New Roman" w:hAnsi="Times New Roman" w:cs="Times New Roman"/>
          <w:sz w:val="24"/>
          <w:szCs w:val="24"/>
          <w:lang w:eastAsia="it-IT"/>
        </w:rPr>
        <w:t>temi fisici e gli ecosistemi e</w:t>
      </w:r>
      <w:r w:rsidRPr="00992ECC">
        <w:rPr>
          <w:rFonts w:ascii="Times New Roman" w:eastAsia="Times New Roman" w:hAnsi="Times New Roman" w:cs="Times New Roman"/>
          <w:sz w:val="24"/>
          <w:szCs w:val="24"/>
          <w:lang w:eastAsia="it-IT"/>
        </w:rPr>
        <w:t xml:space="preserve"> influenzerà</w:t>
      </w:r>
      <w:r w:rsidR="00990B7B">
        <w:rPr>
          <w:rFonts w:ascii="Times New Roman" w:eastAsia="Times New Roman" w:hAnsi="Times New Roman" w:cs="Times New Roman"/>
          <w:sz w:val="24"/>
          <w:szCs w:val="24"/>
          <w:lang w:eastAsia="it-IT"/>
        </w:rPr>
        <w:t xml:space="preserve"> la salute umana in molti modi.</w:t>
      </w:r>
    </w:p>
    <w:p w:rsidR="00992ECC" w:rsidRPr="00992ECC" w:rsidRDefault="00992ECC" w:rsidP="00B21166">
      <w:pPr>
        <w:spacing w:before="100" w:beforeAutospacing="1" w:after="100" w:afterAutospacing="1" w:line="276" w:lineRule="auto"/>
        <w:ind w:left="425"/>
        <w:contextualSpacing/>
        <w:jc w:val="both"/>
        <w:rPr>
          <w:rFonts w:ascii="Times New Roman" w:eastAsia="Times New Roman" w:hAnsi="Times New Roman" w:cs="Times New Roman"/>
          <w:sz w:val="24"/>
          <w:szCs w:val="24"/>
          <w:lang w:eastAsia="it-IT"/>
        </w:rPr>
      </w:pPr>
      <w:r w:rsidRPr="00992ECC">
        <w:rPr>
          <w:rFonts w:ascii="Times New Roman" w:eastAsia="Times New Roman" w:hAnsi="Times New Roman" w:cs="Times New Roman"/>
          <w:sz w:val="24"/>
          <w:szCs w:val="24"/>
          <w:lang w:eastAsia="it-IT"/>
        </w:rPr>
        <w:t>Gli scenari futuri prevedono che un aumento della popolazione mondiale a 8 miliardi di persone entro il 2030 potrebbe comportare gravi carenze di cibo, acqua ed energia e di conseguenza ci potrebbero essere forti ripercussioni sulla salute e sulla disponibilità di risorse. La perdita dei servizi forniti dagli ecosistemi naturali comporterà la necessità di trovare alternative dispendiose.</w:t>
      </w:r>
    </w:p>
    <w:p w:rsidR="00992ECC" w:rsidRPr="00992ECC" w:rsidRDefault="00992ECC" w:rsidP="00B21166">
      <w:pPr>
        <w:spacing w:before="100" w:beforeAutospacing="1" w:after="100" w:afterAutospacing="1" w:line="276" w:lineRule="auto"/>
        <w:ind w:left="425"/>
        <w:contextualSpacing/>
        <w:jc w:val="both"/>
        <w:rPr>
          <w:rFonts w:ascii="Times New Roman" w:eastAsia="Times New Roman" w:hAnsi="Times New Roman" w:cs="Times New Roman"/>
          <w:sz w:val="24"/>
          <w:szCs w:val="24"/>
          <w:lang w:eastAsia="it-IT"/>
        </w:rPr>
      </w:pPr>
      <w:r w:rsidRPr="00992ECC">
        <w:rPr>
          <w:rFonts w:ascii="Times New Roman" w:eastAsia="Times New Roman" w:hAnsi="Times New Roman" w:cs="Times New Roman"/>
          <w:sz w:val="24"/>
          <w:szCs w:val="24"/>
          <w:lang w:eastAsia="it-IT"/>
        </w:rPr>
        <w:t>Gli ecosistemi in equilibrio e con un’alta resilienza sono in grado di ammortizzare e/o ridurre gli effetti sulla salute.</w:t>
      </w:r>
    </w:p>
    <w:p w:rsidR="00992ECC" w:rsidRPr="00992ECC" w:rsidRDefault="00992ECC" w:rsidP="00B21166">
      <w:pPr>
        <w:spacing w:before="100" w:beforeAutospacing="1" w:after="100" w:afterAutospacing="1" w:line="276" w:lineRule="auto"/>
        <w:ind w:left="425"/>
        <w:contextualSpacing/>
        <w:jc w:val="both"/>
        <w:rPr>
          <w:rFonts w:ascii="Times New Roman" w:eastAsia="Times New Roman" w:hAnsi="Times New Roman" w:cs="Times New Roman"/>
          <w:sz w:val="24"/>
          <w:szCs w:val="24"/>
          <w:lang w:eastAsia="it-IT"/>
        </w:rPr>
      </w:pPr>
      <w:r w:rsidRPr="00992ECC">
        <w:rPr>
          <w:rFonts w:ascii="Times New Roman" w:eastAsia="Times New Roman" w:hAnsi="Times New Roman" w:cs="Times New Roman"/>
          <w:sz w:val="24"/>
          <w:szCs w:val="24"/>
          <w:lang w:eastAsia="it-IT"/>
        </w:rPr>
        <w:t xml:space="preserve">Ad esempio una buona funzionalità degli ambienti umidi gioca un importante ruolo sulla risorsa acqua </w:t>
      </w:r>
      <w:r w:rsidRPr="00092F77">
        <w:rPr>
          <w:rFonts w:ascii="Times New Roman" w:eastAsia="Times New Roman" w:hAnsi="Times New Roman" w:cs="Times New Roman"/>
          <w:sz w:val="24"/>
          <w:szCs w:val="24"/>
          <w:lang w:eastAsia="it-IT"/>
        </w:rPr>
        <w:t>poiché</w:t>
      </w:r>
      <w:r w:rsidRPr="00992ECC">
        <w:rPr>
          <w:rFonts w:ascii="Times New Roman" w:eastAsia="Times New Roman" w:hAnsi="Times New Roman" w:cs="Times New Roman"/>
          <w:sz w:val="24"/>
          <w:szCs w:val="24"/>
          <w:lang w:eastAsia="it-IT"/>
        </w:rPr>
        <w:t xml:space="preserve"> aumenta la disponibilità di qu</w:t>
      </w:r>
      <w:r w:rsidRPr="00092F77">
        <w:rPr>
          <w:rFonts w:ascii="Times New Roman" w:eastAsia="Times New Roman" w:hAnsi="Times New Roman" w:cs="Times New Roman"/>
          <w:sz w:val="24"/>
          <w:szCs w:val="24"/>
          <w:lang w:eastAsia="it-IT"/>
        </w:rPr>
        <w:t>esta risorsa e la sua qualità,</w:t>
      </w:r>
      <w:r w:rsidRPr="00992ECC">
        <w:rPr>
          <w:rFonts w:ascii="Times New Roman" w:eastAsia="Times New Roman" w:hAnsi="Times New Roman" w:cs="Times New Roman"/>
          <w:sz w:val="24"/>
          <w:szCs w:val="24"/>
          <w:lang w:eastAsia="it-IT"/>
        </w:rPr>
        <w:t xml:space="preserve"> fornendo quindi</w:t>
      </w:r>
      <w:r w:rsidR="00990B7B">
        <w:rPr>
          <w:rFonts w:ascii="Times New Roman" w:eastAsia="Times New Roman" w:hAnsi="Times New Roman" w:cs="Times New Roman"/>
          <w:sz w:val="24"/>
          <w:szCs w:val="24"/>
          <w:lang w:eastAsia="it-IT"/>
        </w:rPr>
        <w:t xml:space="preserve"> un ambiente più pulito come, d’altro canto,</w:t>
      </w:r>
      <w:r w:rsidRPr="00992ECC">
        <w:rPr>
          <w:rFonts w:ascii="Times New Roman" w:eastAsia="Times New Roman" w:hAnsi="Times New Roman" w:cs="Times New Roman"/>
          <w:sz w:val="24"/>
          <w:szCs w:val="24"/>
          <w:lang w:eastAsia="it-IT"/>
        </w:rPr>
        <w:t xml:space="preserve"> quella delle aree verdi urbane permette di pr</w:t>
      </w:r>
      <w:r w:rsidRPr="00092F77">
        <w:rPr>
          <w:rFonts w:ascii="Times New Roman" w:eastAsia="Times New Roman" w:hAnsi="Times New Roman" w:cs="Times New Roman"/>
          <w:sz w:val="24"/>
          <w:szCs w:val="24"/>
          <w:lang w:eastAsia="it-IT"/>
        </w:rPr>
        <w:t>eservare la qualità dell’aria e</w:t>
      </w:r>
      <w:r w:rsidRPr="00992ECC">
        <w:rPr>
          <w:rFonts w:ascii="Times New Roman" w:eastAsia="Times New Roman" w:hAnsi="Times New Roman" w:cs="Times New Roman"/>
          <w:sz w:val="24"/>
          <w:szCs w:val="24"/>
          <w:lang w:eastAsia="it-IT"/>
        </w:rPr>
        <w:t xml:space="preserve"> di mitigare le ondate di calore causate da temperature estreme.</w:t>
      </w:r>
    </w:p>
    <w:p w:rsidR="00992ECC" w:rsidRPr="00992ECC" w:rsidRDefault="00990B7B" w:rsidP="00B21166">
      <w:pPr>
        <w:spacing w:before="100" w:beforeAutospacing="1" w:after="100" w:afterAutospacing="1" w:line="276" w:lineRule="auto"/>
        <w:ind w:left="425"/>
        <w:contextualSpacing/>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 livello politico e</w:t>
      </w:r>
      <w:r w:rsidR="00992ECC" w:rsidRPr="00092F77">
        <w:rPr>
          <w:rFonts w:ascii="Times New Roman" w:eastAsia="Times New Roman" w:hAnsi="Times New Roman" w:cs="Times New Roman"/>
          <w:sz w:val="24"/>
          <w:szCs w:val="24"/>
          <w:lang w:eastAsia="it-IT"/>
        </w:rPr>
        <w:t xml:space="preserve"> sociale</w:t>
      </w:r>
      <w:r w:rsidRPr="00990B7B">
        <w:rPr>
          <w:rFonts w:ascii="Times New Roman" w:eastAsia="Times New Roman" w:hAnsi="Times New Roman" w:cs="Times New Roman"/>
          <w:sz w:val="24"/>
          <w:szCs w:val="24"/>
          <w:lang w:eastAsia="it-IT"/>
        </w:rPr>
        <w:t xml:space="preserve"> </w:t>
      </w:r>
      <w:r w:rsidRPr="00992ECC">
        <w:rPr>
          <w:rFonts w:ascii="Times New Roman" w:eastAsia="Times New Roman" w:hAnsi="Times New Roman" w:cs="Times New Roman"/>
          <w:sz w:val="24"/>
          <w:szCs w:val="24"/>
          <w:lang w:eastAsia="it-IT"/>
        </w:rPr>
        <w:t>deve essere acquisita</w:t>
      </w:r>
      <w:r w:rsidR="00992ECC" w:rsidRPr="00992ECC">
        <w:rPr>
          <w:rFonts w:ascii="Times New Roman" w:eastAsia="Times New Roman" w:hAnsi="Times New Roman" w:cs="Times New Roman"/>
          <w:sz w:val="24"/>
          <w:szCs w:val="24"/>
          <w:lang w:eastAsia="it-IT"/>
        </w:rPr>
        <w:t xml:space="preserve"> an</w:t>
      </w:r>
      <w:r w:rsidR="00992ECC" w:rsidRPr="00092F77">
        <w:rPr>
          <w:rFonts w:ascii="Times New Roman" w:eastAsia="Times New Roman" w:hAnsi="Times New Roman" w:cs="Times New Roman"/>
          <w:sz w:val="24"/>
          <w:szCs w:val="24"/>
          <w:lang w:eastAsia="it-IT"/>
        </w:rPr>
        <w:t>che una maggiore consapevolezza sull</w:t>
      </w:r>
      <w:r w:rsidR="00992ECC" w:rsidRPr="00992ECC">
        <w:rPr>
          <w:rFonts w:ascii="Times New Roman" w:eastAsia="Times New Roman" w:hAnsi="Times New Roman" w:cs="Times New Roman"/>
          <w:sz w:val="24"/>
          <w:szCs w:val="24"/>
          <w:lang w:eastAsia="it-IT"/>
        </w:rPr>
        <w:t>‘importanza e</w:t>
      </w:r>
      <w:r w:rsidR="00992ECC" w:rsidRPr="00092F77">
        <w:rPr>
          <w:rFonts w:ascii="Times New Roman" w:eastAsia="Times New Roman" w:hAnsi="Times New Roman" w:cs="Times New Roman"/>
          <w:sz w:val="24"/>
          <w:szCs w:val="24"/>
          <w:lang w:eastAsia="it-IT"/>
        </w:rPr>
        <w:t>conomica dei beni e dei servizi</w:t>
      </w:r>
      <w:r w:rsidR="00992ECC" w:rsidRPr="00992ECC">
        <w:rPr>
          <w:rFonts w:ascii="Times New Roman" w:eastAsia="Times New Roman" w:hAnsi="Times New Roman" w:cs="Times New Roman"/>
          <w:sz w:val="24"/>
          <w:szCs w:val="24"/>
          <w:lang w:eastAsia="it-IT"/>
        </w:rPr>
        <w:t xml:space="preserve"> ecosistemici.</w:t>
      </w:r>
    </w:p>
    <w:p w:rsidR="00992ECC" w:rsidRPr="00992ECC" w:rsidRDefault="00992ECC" w:rsidP="00B21166">
      <w:pPr>
        <w:spacing w:before="100" w:beforeAutospacing="1" w:after="100" w:afterAutospacing="1" w:line="276" w:lineRule="auto"/>
        <w:ind w:left="425"/>
        <w:contextualSpacing/>
        <w:jc w:val="both"/>
        <w:rPr>
          <w:rFonts w:ascii="Times New Roman" w:eastAsia="Times New Roman" w:hAnsi="Times New Roman" w:cs="Times New Roman"/>
          <w:sz w:val="24"/>
          <w:szCs w:val="24"/>
          <w:lang w:eastAsia="it-IT"/>
        </w:rPr>
      </w:pPr>
      <w:r w:rsidRPr="00992ECC">
        <w:rPr>
          <w:rFonts w:ascii="Times New Roman" w:eastAsia="Times New Roman" w:hAnsi="Times New Roman" w:cs="Times New Roman"/>
          <w:sz w:val="24"/>
          <w:szCs w:val="24"/>
          <w:lang w:eastAsia="it-IT"/>
        </w:rPr>
        <w:t>L’impegno futuro dell’OMS e dell’Unione Europea è infatti quello di passare dalla fase di sensibilizzazione, conoscenza, denuncia ad azioni globali di politica economica ambientale al fine di ridurre i rischi attuando piani di sorveglianza o mettere in comunicazione quelli esistenti</w:t>
      </w:r>
      <w:r w:rsidRPr="00092F77">
        <w:rPr>
          <w:rFonts w:ascii="Times New Roman" w:eastAsia="Times New Roman" w:hAnsi="Times New Roman" w:cs="Times New Roman"/>
          <w:sz w:val="24"/>
          <w:szCs w:val="24"/>
          <w:lang w:eastAsia="it-IT"/>
        </w:rPr>
        <w:t xml:space="preserve"> e ove necessario implementarli per la</w:t>
      </w:r>
      <w:r w:rsidRPr="00992ECC">
        <w:rPr>
          <w:rFonts w:ascii="Times New Roman" w:eastAsia="Times New Roman" w:hAnsi="Times New Roman" w:cs="Times New Roman"/>
          <w:sz w:val="24"/>
          <w:szCs w:val="24"/>
          <w:lang w:eastAsia="it-IT"/>
        </w:rPr>
        <w:t xml:space="preserve"> prevenzione ad ampia scala.</w:t>
      </w:r>
    </w:p>
    <w:p w:rsidR="00B21166" w:rsidRDefault="00B21166" w:rsidP="00B21166">
      <w:pPr>
        <w:shd w:val="clear" w:color="auto" w:fill="FFFFFF"/>
        <w:spacing w:before="100" w:beforeAutospacing="1" w:line="276" w:lineRule="auto"/>
        <w:ind w:left="142"/>
        <w:jc w:val="both"/>
        <w:rPr>
          <w:rFonts w:ascii="Times New Roman" w:eastAsia="Times New Roman" w:hAnsi="Times New Roman" w:cs="Times New Roman"/>
          <w:b/>
          <w:smallCaps/>
          <w:sz w:val="24"/>
          <w:szCs w:val="24"/>
          <w:lang w:eastAsia="it-IT"/>
        </w:rPr>
      </w:pPr>
    </w:p>
    <w:p w:rsidR="00992ECC" w:rsidRPr="00992ECC" w:rsidRDefault="00992ECC" w:rsidP="00B21166">
      <w:pPr>
        <w:numPr>
          <w:ilvl w:val="0"/>
          <w:numId w:val="4"/>
        </w:numPr>
        <w:shd w:val="clear" w:color="auto" w:fill="FFFFFF"/>
        <w:spacing w:before="120" w:after="120" w:line="276" w:lineRule="auto"/>
        <w:ind w:left="426" w:hanging="284"/>
        <w:jc w:val="both"/>
        <w:rPr>
          <w:rFonts w:ascii="Times New Roman" w:eastAsia="Times New Roman" w:hAnsi="Times New Roman" w:cs="Times New Roman"/>
          <w:b/>
          <w:smallCaps/>
          <w:sz w:val="24"/>
          <w:szCs w:val="24"/>
          <w:lang w:eastAsia="it-IT"/>
        </w:rPr>
      </w:pPr>
      <w:r w:rsidRPr="00992ECC">
        <w:rPr>
          <w:rFonts w:ascii="Times New Roman" w:eastAsia="Times New Roman" w:hAnsi="Times New Roman" w:cs="Times New Roman"/>
          <w:b/>
          <w:smallCaps/>
          <w:sz w:val="24"/>
          <w:szCs w:val="24"/>
          <w:lang w:eastAsia="it-IT"/>
        </w:rPr>
        <w:t>L’Italia “laboratorio” per studiare gli effetti dei cambiamenti climatici</w:t>
      </w:r>
    </w:p>
    <w:p w:rsidR="00992ECC" w:rsidRPr="00992ECC" w:rsidRDefault="00992ECC" w:rsidP="00B21166">
      <w:pPr>
        <w:shd w:val="clear" w:color="auto" w:fill="FFFFFF"/>
        <w:spacing w:before="100" w:beforeAutospacing="1" w:after="100" w:afterAutospacing="1" w:line="276" w:lineRule="auto"/>
        <w:ind w:left="425"/>
        <w:contextualSpacing/>
        <w:jc w:val="both"/>
        <w:rPr>
          <w:rFonts w:ascii="Times New Roman" w:eastAsia="Times New Roman" w:hAnsi="Times New Roman" w:cs="Times New Roman"/>
          <w:color w:val="000000" w:themeColor="text1"/>
          <w:sz w:val="24"/>
          <w:szCs w:val="24"/>
          <w:shd w:val="clear" w:color="auto" w:fill="FFFFFF"/>
          <w:lang w:eastAsia="it-IT"/>
        </w:rPr>
      </w:pPr>
      <w:r w:rsidRPr="00992ECC">
        <w:rPr>
          <w:rFonts w:ascii="Times New Roman" w:eastAsia="Times New Roman" w:hAnsi="Times New Roman" w:cs="Times New Roman"/>
          <w:color w:val="000000" w:themeColor="text1"/>
          <w:sz w:val="24"/>
          <w:szCs w:val="24"/>
          <w:lang w:eastAsia="it-IT"/>
        </w:rPr>
        <w:t xml:space="preserve">In tutto il Sud Europa, Italia inclusa, i cambiamenti climatici stanno causando un aumento degli </w:t>
      </w:r>
      <w:r w:rsidRPr="00992ECC">
        <w:rPr>
          <w:rFonts w:ascii="Times New Roman" w:eastAsia="Times New Roman" w:hAnsi="Times New Roman" w:cs="Times New Roman"/>
          <w:sz w:val="24"/>
          <w:szCs w:val="24"/>
          <w:lang w:eastAsia="it-IT"/>
        </w:rPr>
        <w:t xml:space="preserve">eventi meteorologici estremi come ondate di calore, piogge intense e allagamenti costieri, una espansione di nuove specie di vettori di malattia e sono associati ad un peggioramento della qualità dell’aria e al rischio incendi aggravato dalla siccità. Secondo le stime più recenti </w:t>
      </w:r>
      <w:r w:rsidRPr="00992ECC">
        <w:rPr>
          <w:rFonts w:ascii="Times New Roman" w:eastAsia="Times New Roman" w:hAnsi="Times New Roman" w:cs="Times New Roman"/>
          <w:b/>
          <w:sz w:val="24"/>
          <w:szCs w:val="24"/>
          <w:lang w:eastAsia="it-IT"/>
        </w:rPr>
        <w:t>in Italia entro il 2100 i giorni di ondata di calore aumenteranno in modo esponenziale, da 75 fino a 250 giorni all’anno, secondo i due scenari estremi di più basse e più alte emissioni di gas serra.</w:t>
      </w:r>
      <w:r w:rsidRPr="00992ECC">
        <w:rPr>
          <w:rFonts w:ascii="Times New Roman" w:eastAsia="Times New Roman" w:hAnsi="Times New Roman" w:cs="Times New Roman"/>
          <w:color w:val="000000" w:themeColor="text1"/>
          <w:sz w:val="24"/>
          <w:szCs w:val="24"/>
          <w:lang w:eastAsia="it-IT"/>
        </w:rPr>
        <w:t xml:space="preserve"> Il “profilo italiano” sul clima che cambia e il suo impatto sulla salute</w:t>
      </w:r>
      <w:r w:rsidRPr="00992ECC">
        <w:rPr>
          <w:rFonts w:ascii="Times New Roman" w:eastAsia="Times New Roman" w:hAnsi="Times New Roman" w:cs="Times New Roman"/>
          <w:color w:val="000000" w:themeColor="text1"/>
          <w:sz w:val="24"/>
          <w:szCs w:val="24"/>
          <w:shd w:val="clear" w:color="auto" w:fill="FFFFFF"/>
          <w:lang w:eastAsia="it-IT"/>
        </w:rPr>
        <w:t xml:space="preserve"> mette in evidenza come l’Italia, per la sua posizione geografica, per l’estensione longitudinale, le sue caratteristiche orografiche e idrografiche, l’estrema eterogeneità meteo-climatica, lo stato diffuso di inquinamenti post-industriali, unito a una vulnerabilità idro-geologica e sismica, è un vero e proprio laboratorio di ricerca sull’impatto del cambiamento climatico</w:t>
      </w:r>
      <w:r w:rsidR="00BA4FF0">
        <w:rPr>
          <w:rFonts w:ascii="Times New Roman" w:eastAsia="Times New Roman" w:hAnsi="Times New Roman" w:cs="Times New Roman"/>
          <w:color w:val="000000" w:themeColor="text1"/>
          <w:sz w:val="24"/>
          <w:szCs w:val="24"/>
          <w:shd w:val="clear" w:color="auto" w:fill="FFFFFF"/>
          <w:lang w:eastAsia="it-IT"/>
        </w:rPr>
        <w:t xml:space="preserve"> sulla salute.</w:t>
      </w:r>
      <w:r w:rsidRPr="00992ECC">
        <w:rPr>
          <w:rFonts w:ascii="Times New Roman" w:eastAsia="Times New Roman" w:hAnsi="Times New Roman" w:cs="Times New Roman"/>
          <w:color w:val="000000" w:themeColor="text1"/>
          <w:sz w:val="24"/>
          <w:szCs w:val="24"/>
          <w:shd w:val="clear" w:color="auto" w:fill="FFFFFF"/>
          <w:lang w:eastAsia="it-IT"/>
        </w:rPr>
        <w:t xml:space="preserve"> Mostra in </w:t>
      </w:r>
      <w:r w:rsidRPr="00992ECC">
        <w:rPr>
          <w:rFonts w:ascii="Times New Roman" w:eastAsia="Times New Roman" w:hAnsi="Times New Roman" w:cs="Times New Roman"/>
          <w:color w:val="000000" w:themeColor="text1"/>
          <w:sz w:val="24"/>
          <w:szCs w:val="24"/>
          <w:shd w:val="clear" w:color="auto" w:fill="FFFFFF"/>
          <w:lang w:eastAsia="it-IT"/>
        </w:rPr>
        <w:lastRenderedPageBreak/>
        <w:t>modo chiaro e inequivocabile come siano necessarie, per tutelare la salute umana, azioni specifiche di prevenzione, politiche e strategie nazionali di mitigazione e di adattamento ai cambiamenti climatici in atto</w:t>
      </w:r>
    </w:p>
    <w:p w:rsidR="00992ECC" w:rsidRPr="00992ECC" w:rsidRDefault="00992ECC" w:rsidP="00092F77">
      <w:pPr>
        <w:shd w:val="clear" w:color="auto" w:fill="FFFFFF"/>
        <w:spacing w:before="100" w:beforeAutospacing="1" w:after="100" w:afterAutospacing="1" w:line="276" w:lineRule="auto"/>
        <w:ind w:left="360"/>
        <w:jc w:val="both"/>
        <w:rPr>
          <w:rFonts w:ascii="Times New Roman" w:eastAsia="Times New Roman" w:hAnsi="Times New Roman" w:cs="Times New Roman"/>
          <w:b/>
          <w:sz w:val="24"/>
          <w:szCs w:val="24"/>
          <w:lang w:eastAsia="it-IT"/>
        </w:rPr>
      </w:pPr>
    </w:p>
    <w:p w:rsidR="00992ECC" w:rsidRPr="00992ECC" w:rsidRDefault="00992ECC" w:rsidP="00B21166">
      <w:pPr>
        <w:numPr>
          <w:ilvl w:val="0"/>
          <w:numId w:val="3"/>
        </w:numPr>
        <w:spacing w:before="120" w:after="120" w:line="276" w:lineRule="auto"/>
        <w:ind w:left="426" w:hanging="284"/>
        <w:jc w:val="both"/>
        <w:rPr>
          <w:rFonts w:ascii="Times New Roman" w:hAnsi="Times New Roman" w:cs="Times New Roman"/>
          <w:b/>
          <w:smallCaps/>
          <w:color w:val="000000"/>
          <w:sz w:val="24"/>
          <w:szCs w:val="24"/>
        </w:rPr>
      </w:pPr>
      <w:r w:rsidRPr="00992ECC">
        <w:rPr>
          <w:rFonts w:ascii="Times New Roman" w:hAnsi="Times New Roman" w:cs="Times New Roman"/>
          <w:b/>
          <w:smallCaps/>
          <w:color w:val="000000"/>
          <w:sz w:val="24"/>
          <w:szCs w:val="24"/>
        </w:rPr>
        <w:t>Con gli agenti inquinanti aumentano le malattie trasmissibili</w:t>
      </w:r>
    </w:p>
    <w:p w:rsidR="00992ECC" w:rsidRPr="00992ECC" w:rsidRDefault="00992ECC" w:rsidP="00B21166">
      <w:pPr>
        <w:spacing w:before="100" w:beforeAutospacing="1" w:after="100" w:afterAutospacing="1" w:line="276" w:lineRule="auto"/>
        <w:ind w:left="425"/>
        <w:contextualSpacing/>
        <w:jc w:val="both"/>
        <w:rPr>
          <w:rFonts w:ascii="Times New Roman" w:hAnsi="Times New Roman" w:cs="Times New Roman"/>
          <w:color w:val="000000"/>
          <w:sz w:val="24"/>
          <w:szCs w:val="24"/>
        </w:rPr>
      </w:pPr>
      <w:r w:rsidRPr="00992ECC">
        <w:rPr>
          <w:rFonts w:ascii="Times New Roman" w:hAnsi="Times New Roman" w:cs="Times New Roman"/>
          <w:b/>
          <w:color w:val="000000"/>
          <w:sz w:val="24"/>
          <w:szCs w:val="24"/>
        </w:rPr>
        <w:t>Secondo l’OMS sette milioni di persone ogni anno muoiono prematuramente di malattie non trasmissibili a causa dell’inquinamento.</w:t>
      </w:r>
      <w:r w:rsidRPr="00992ECC">
        <w:rPr>
          <w:rFonts w:ascii="Times New Roman" w:hAnsi="Times New Roman" w:cs="Times New Roman"/>
          <w:color w:val="000000"/>
          <w:sz w:val="24"/>
          <w:szCs w:val="24"/>
        </w:rPr>
        <w:t xml:space="preserve"> Molti contaminanti atmosferici danneggiamo anche il clima</w:t>
      </w:r>
      <w:r w:rsidRPr="00992ECC">
        <w:rPr>
          <w:rFonts w:ascii="Times New Roman" w:hAnsi="Times New Roman" w:cs="Times New Roman"/>
          <w:sz w:val="24"/>
          <w:szCs w:val="24"/>
        </w:rPr>
        <w:t xml:space="preserve">. </w:t>
      </w:r>
      <w:r w:rsidRPr="00992ECC">
        <w:rPr>
          <w:rFonts w:ascii="Times New Roman" w:hAnsi="Times New Roman" w:cs="Times New Roman"/>
          <w:b/>
          <w:color w:val="000000" w:themeColor="text1"/>
          <w:sz w:val="24"/>
          <w:szCs w:val="24"/>
        </w:rPr>
        <w:t>L’Oms ritiene che, diminuendo il livello di un particolare tipo di inquinante (conosciuto come PM</w:t>
      </w:r>
      <w:r w:rsidRPr="00992ECC">
        <w:rPr>
          <w:rFonts w:ascii="Times New Roman" w:hAnsi="Times New Roman" w:cs="Times New Roman"/>
          <w:b/>
          <w:color w:val="000000" w:themeColor="text1"/>
          <w:sz w:val="24"/>
          <w:szCs w:val="24"/>
          <w:vertAlign w:val="subscript"/>
        </w:rPr>
        <w:t>10</w:t>
      </w:r>
      <w:r w:rsidRPr="00992ECC">
        <w:rPr>
          <w:rFonts w:ascii="Times New Roman" w:hAnsi="Times New Roman" w:cs="Times New Roman"/>
          <w:b/>
          <w:color w:val="000000" w:themeColor="text1"/>
          <w:sz w:val="24"/>
          <w:szCs w:val="24"/>
        </w:rPr>
        <w:t>), si potrebbe</w:t>
      </w:r>
      <w:r w:rsidRPr="00992ECC">
        <w:rPr>
          <w:rFonts w:ascii="Times New Roman" w:hAnsi="Times New Roman" w:cs="Times New Roman"/>
          <w:b/>
          <w:bCs/>
          <w:color w:val="000000" w:themeColor="text1"/>
          <w:sz w:val="24"/>
          <w:szCs w:val="24"/>
        </w:rPr>
        <w:t xml:space="preserve"> </w:t>
      </w:r>
      <w:r w:rsidRPr="00992ECC">
        <w:rPr>
          <w:rFonts w:ascii="Times New Roman" w:hAnsi="Times New Roman" w:cs="Times New Roman"/>
          <w:b/>
          <w:color w:val="000000" w:themeColor="text1"/>
          <w:sz w:val="24"/>
          <w:szCs w:val="24"/>
        </w:rPr>
        <w:t xml:space="preserve">ridurre la mortalità </w:t>
      </w:r>
      <w:r w:rsidR="00990B7B">
        <w:rPr>
          <w:rFonts w:ascii="Times New Roman" w:hAnsi="Times New Roman" w:cs="Times New Roman"/>
          <w:b/>
          <w:color w:val="000000" w:themeColor="text1"/>
          <w:sz w:val="24"/>
          <w:szCs w:val="24"/>
        </w:rPr>
        <w:t xml:space="preserve">nelle città inquinate del 15% </w:t>
      </w:r>
      <w:r w:rsidRPr="00992ECC">
        <w:rPr>
          <w:rFonts w:ascii="Times New Roman" w:hAnsi="Times New Roman" w:cs="Times New Roman"/>
          <w:b/>
          <w:color w:val="000000" w:themeColor="text1"/>
          <w:sz w:val="24"/>
          <w:szCs w:val="24"/>
        </w:rPr>
        <w:t>l’anno</w:t>
      </w:r>
      <w:r w:rsidRPr="00992ECC">
        <w:rPr>
          <w:rFonts w:ascii="Times New Roman" w:hAnsi="Times New Roman" w:cs="Times New Roman"/>
          <w:color w:val="000000" w:themeColor="text1"/>
          <w:sz w:val="24"/>
          <w:szCs w:val="24"/>
        </w:rPr>
        <w:t xml:space="preserve">. </w:t>
      </w:r>
      <w:r w:rsidRPr="00992ECC">
        <w:rPr>
          <w:rFonts w:ascii="Times New Roman" w:hAnsi="Times New Roman" w:cs="Times New Roman"/>
          <w:color w:val="000000"/>
          <w:sz w:val="24"/>
          <w:szCs w:val="24"/>
        </w:rPr>
        <w:t xml:space="preserve">Tra questi il particolato carbonioso, che è il principale componente del particolato fine (PM2.5) prodotto da emissioni diesel e combustione di biomasse, e i livelli di ozono troposferico dovuto </w:t>
      </w:r>
      <w:r w:rsidRPr="00992ECC">
        <w:rPr>
          <w:rFonts w:ascii="Times New Roman" w:hAnsi="Times New Roman" w:cs="Times New Roman"/>
          <w:color w:val="000000" w:themeColor="text1"/>
          <w:sz w:val="24"/>
          <w:szCs w:val="24"/>
        </w:rPr>
        <w:t xml:space="preserve">principalmente alle emissioni di metano da insediamenti urbani, rifiuti e agricoltura e di ossidi di azoto (NOx) da traffico autoveicolare. </w:t>
      </w:r>
      <w:r w:rsidRPr="00992ECC">
        <w:rPr>
          <w:rFonts w:ascii="Times New Roman" w:hAnsi="Times New Roman" w:cs="Times New Roman"/>
          <w:color w:val="000000" w:themeColor="text1"/>
          <w:sz w:val="24"/>
          <w:szCs w:val="24"/>
          <w:shd w:val="clear" w:color="auto" w:fill="FFFFFF"/>
        </w:rPr>
        <w:t>Le concentrazioni soglia dell’ozono nella troposfera fissate al fine di tutelare la salute umana, la vegetazione e gli ecosistemi vengono frequentemente superate nella maggior parte dei Paesi europei.</w:t>
      </w:r>
      <w:r w:rsidR="00BA4FF0">
        <w:rPr>
          <w:rFonts w:ascii="Times New Roman" w:hAnsi="Times New Roman" w:cs="Times New Roman"/>
          <w:color w:val="000000" w:themeColor="text1"/>
          <w:sz w:val="24"/>
          <w:szCs w:val="24"/>
          <w:shd w:val="clear" w:color="auto" w:fill="FFFFFF"/>
        </w:rPr>
        <w:t xml:space="preserve"> </w:t>
      </w:r>
      <w:r w:rsidR="00990B7B">
        <w:rPr>
          <w:rFonts w:ascii="Times New Roman" w:hAnsi="Times New Roman" w:cs="Times New Roman"/>
          <w:b/>
          <w:color w:val="000000" w:themeColor="text1"/>
          <w:sz w:val="24"/>
          <w:szCs w:val="24"/>
        </w:rPr>
        <w:t>L</w:t>
      </w:r>
      <w:r w:rsidRPr="00992ECC">
        <w:rPr>
          <w:rFonts w:ascii="Times New Roman" w:hAnsi="Times New Roman" w:cs="Times New Roman"/>
          <w:b/>
          <w:color w:val="000000" w:themeColor="text1"/>
          <w:sz w:val="24"/>
          <w:szCs w:val="24"/>
        </w:rPr>
        <w:t xml:space="preserve">’OMS denuncia </w:t>
      </w:r>
      <w:r w:rsidR="00990B7B">
        <w:rPr>
          <w:rFonts w:ascii="Times New Roman" w:hAnsi="Times New Roman" w:cs="Times New Roman"/>
          <w:b/>
          <w:color w:val="000000" w:themeColor="text1"/>
          <w:sz w:val="24"/>
          <w:szCs w:val="24"/>
        </w:rPr>
        <w:t xml:space="preserve">che </w:t>
      </w:r>
      <w:r w:rsidRPr="00992ECC">
        <w:rPr>
          <w:rFonts w:ascii="Times New Roman" w:hAnsi="Times New Roman" w:cs="Times New Roman"/>
          <w:b/>
          <w:color w:val="000000" w:themeColor="text1"/>
          <w:sz w:val="24"/>
          <w:szCs w:val="24"/>
        </w:rPr>
        <w:t>solo il 12% delle grandi città rispetta i valori guida per la qualità dell’aria</w:t>
      </w:r>
      <w:r w:rsidRPr="00992ECC">
        <w:rPr>
          <w:rFonts w:ascii="Times New Roman" w:hAnsi="Times New Roman" w:cs="Times New Roman"/>
          <w:color w:val="000000" w:themeColor="text1"/>
          <w:sz w:val="24"/>
          <w:szCs w:val="24"/>
        </w:rPr>
        <w:t xml:space="preserve"> e pertanto raccomanda un intervento urgente di riduzione dell’inquinamento urbano. </w:t>
      </w:r>
    </w:p>
    <w:p w:rsidR="00992ECC" w:rsidRPr="00992ECC" w:rsidRDefault="00992ECC" w:rsidP="00092F77">
      <w:pPr>
        <w:autoSpaceDE w:val="0"/>
        <w:autoSpaceDN w:val="0"/>
        <w:adjustRightInd w:val="0"/>
        <w:spacing w:line="276" w:lineRule="auto"/>
        <w:jc w:val="both"/>
        <w:rPr>
          <w:rFonts w:ascii="Times New Roman" w:eastAsia="Times New Roman" w:hAnsi="Times New Roman" w:cs="Times New Roman"/>
          <w:b/>
          <w:smallCaps/>
          <w:sz w:val="24"/>
          <w:szCs w:val="24"/>
          <w:lang w:eastAsia="it-IT"/>
        </w:rPr>
      </w:pPr>
    </w:p>
    <w:p w:rsidR="00992ECC" w:rsidRPr="00992ECC" w:rsidRDefault="00992ECC" w:rsidP="00B21166">
      <w:pPr>
        <w:numPr>
          <w:ilvl w:val="0"/>
          <w:numId w:val="2"/>
        </w:numPr>
        <w:spacing w:before="120" w:after="120" w:line="276" w:lineRule="auto"/>
        <w:ind w:left="426" w:hanging="284"/>
        <w:jc w:val="both"/>
        <w:rPr>
          <w:rFonts w:ascii="Times New Roman" w:eastAsia="Times New Roman" w:hAnsi="Times New Roman" w:cs="Times New Roman"/>
          <w:b/>
          <w:smallCaps/>
          <w:color w:val="000000" w:themeColor="text1"/>
          <w:sz w:val="24"/>
          <w:szCs w:val="24"/>
          <w:lang w:eastAsia="it-IT"/>
        </w:rPr>
      </w:pPr>
      <w:r w:rsidRPr="00992ECC">
        <w:rPr>
          <w:rFonts w:ascii="Times New Roman" w:eastAsia="Times New Roman" w:hAnsi="Times New Roman" w:cs="Times New Roman"/>
          <w:b/>
          <w:smallCaps/>
          <w:color w:val="000000" w:themeColor="text1"/>
          <w:sz w:val="24"/>
          <w:szCs w:val="24"/>
          <w:lang w:eastAsia="it-IT"/>
        </w:rPr>
        <w:t>Con gli eventi estremi si diffondono le infezioni</w:t>
      </w:r>
    </w:p>
    <w:p w:rsidR="00992ECC" w:rsidRPr="00992ECC" w:rsidRDefault="00992ECC" w:rsidP="00B21166">
      <w:pPr>
        <w:spacing w:before="100" w:beforeAutospacing="1" w:after="100" w:afterAutospacing="1" w:line="276" w:lineRule="auto"/>
        <w:ind w:left="425"/>
        <w:contextualSpacing/>
        <w:jc w:val="both"/>
        <w:rPr>
          <w:rFonts w:ascii="Times New Roman" w:eastAsia="Times New Roman" w:hAnsi="Times New Roman" w:cs="Times New Roman"/>
          <w:color w:val="000000" w:themeColor="text1"/>
          <w:sz w:val="24"/>
          <w:szCs w:val="24"/>
          <w:lang w:eastAsia="it-IT"/>
        </w:rPr>
      </w:pPr>
      <w:r w:rsidRPr="00992ECC">
        <w:rPr>
          <w:rFonts w:ascii="Times New Roman" w:eastAsia="Times New Roman" w:hAnsi="Times New Roman" w:cs="Times New Roman"/>
          <w:bCs/>
          <w:color w:val="000000" w:themeColor="text1"/>
          <w:sz w:val="24"/>
          <w:szCs w:val="24"/>
          <w:shd w:val="clear" w:color="auto" w:fill="FFFFFF"/>
          <w:lang w:eastAsia="it-IT"/>
        </w:rPr>
        <w:t>Un effetto potenzialmente associato al surriscaldamento globale dovuto all’emissione di agenti inquinanti è la maggior facilità di diffusione delle malattie</w:t>
      </w:r>
      <w:r w:rsidR="00990B7B">
        <w:rPr>
          <w:rFonts w:ascii="Times New Roman" w:eastAsia="Times New Roman" w:hAnsi="Times New Roman" w:cs="Times New Roman"/>
          <w:bCs/>
          <w:color w:val="000000" w:themeColor="text1"/>
          <w:sz w:val="24"/>
          <w:szCs w:val="24"/>
          <w:shd w:val="clear" w:color="auto" w:fill="FFFFFF"/>
          <w:lang w:eastAsia="it-IT"/>
        </w:rPr>
        <w:t>,</w:t>
      </w:r>
      <w:r w:rsidRPr="00992ECC">
        <w:rPr>
          <w:rFonts w:ascii="Times New Roman" w:eastAsia="Times New Roman" w:hAnsi="Times New Roman" w:cs="Times New Roman"/>
          <w:bCs/>
          <w:color w:val="000000" w:themeColor="text1"/>
          <w:sz w:val="24"/>
          <w:szCs w:val="24"/>
          <w:shd w:val="clear" w:color="auto" w:fill="FFFFFF"/>
          <w:lang w:eastAsia="it-IT"/>
        </w:rPr>
        <w:t xml:space="preserve"> favorite anche dall’aumento, grazie alle condizioni climatiche</w:t>
      </w:r>
      <w:r w:rsidR="00990B7B">
        <w:rPr>
          <w:rFonts w:ascii="Times New Roman" w:eastAsia="Times New Roman" w:hAnsi="Times New Roman" w:cs="Times New Roman"/>
          <w:bCs/>
          <w:color w:val="000000" w:themeColor="text1"/>
          <w:sz w:val="24"/>
          <w:szCs w:val="24"/>
          <w:shd w:val="clear" w:color="auto" w:fill="FFFFFF"/>
          <w:lang w:eastAsia="it-IT"/>
        </w:rPr>
        <w:t>,</w:t>
      </w:r>
      <w:r w:rsidRPr="00992ECC">
        <w:rPr>
          <w:rFonts w:ascii="Times New Roman" w:eastAsia="Times New Roman" w:hAnsi="Times New Roman" w:cs="Times New Roman"/>
          <w:bCs/>
          <w:color w:val="000000" w:themeColor="text1"/>
          <w:sz w:val="24"/>
          <w:szCs w:val="24"/>
          <w:shd w:val="clear" w:color="auto" w:fill="FFFFFF"/>
          <w:lang w:eastAsia="it-IT"/>
        </w:rPr>
        <w:t xml:space="preserve"> di molti insetti vettori</w:t>
      </w:r>
      <w:r w:rsidR="00990B7B">
        <w:rPr>
          <w:rFonts w:ascii="Times New Roman" w:eastAsia="Times New Roman" w:hAnsi="Times New Roman" w:cs="Times New Roman"/>
          <w:bCs/>
          <w:color w:val="000000" w:themeColor="text1"/>
          <w:sz w:val="24"/>
          <w:szCs w:val="24"/>
          <w:shd w:val="clear" w:color="auto" w:fill="FFFFFF"/>
          <w:lang w:eastAsia="it-IT"/>
        </w:rPr>
        <w:t>.</w:t>
      </w:r>
      <w:r w:rsidRPr="00992ECC">
        <w:rPr>
          <w:rFonts w:ascii="Times New Roman" w:eastAsia="Times New Roman" w:hAnsi="Times New Roman" w:cs="Times New Roman"/>
          <w:bCs/>
          <w:color w:val="000000" w:themeColor="text1"/>
          <w:sz w:val="24"/>
          <w:szCs w:val="24"/>
          <w:shd w:val="clear" w:color="auto" w:fill="FFFFFF"/>
          <w:lang w:eastAsia="it-IT"/>
        </w:rPr>
        <w:t xml:space="preserve"> In Europa, per esempio, si prevede l’aumento della diffusione della zanzara tigre e con essa le patologie che </w:t>
      </w:r>
      <w:r w:rsidR="00990B7B">
        <w:rPr>
          <w:rFonts w:ascii="Times New Roman" w:eastAsia="Times New Roman" w:hAnsi="Times New Roman" w:cs="Times New Roman"/>
          <w:bCs/>
          <w:color w:val="000000" w:themeColor="text1"/>
          <w:sz w:val="24"/>
          <w:szCs w:val="24"/>
          <w:shd w:val="clear" w:color="auto" w:fill="FFFFFF"/>
          <w:lang w:eastAsia="it-IT"/>
        </w:rPr>
        <w:t xml:space="preserve">la puntura di </w:t>
      </w:r>
      <w:r w:rsidRPr="00992ECC">
        <w:rPr>
          <w:rFonts w:ascii="Times New Roman" w:eastAsia="Times New Roman" w:hAnsi="Times New Roman" w:cs="Times New Roman"/>
          <w:bCs/>
          <w:color w:val="000000" w:themeColor="text1"/>
          <w:sz w:val="24"/>
          <w:szCs w:val="24"/>
          <w:shd w:val="clear" w:color="auto" w:fill="FFFFFF"/>
          <w:lang w:eastAsia="it-IT"/>
        </w:rPr>
        <w:t>questo insetto comporta</w:t>
      </w:r>
      <w:r w:rsidR="00990B7B">
        <w:rPr>
          <w:rFonts w:ascii="Times New Roman" w:eastAsia="Times New Roman" w:hAnsi="Times New Roman" w:cs="Times New Roman"/>
          <w:bCs/>
          <w:color w:val="000000" w:themeColor="text1"/>
          <w:sz w:val="24"/>
          <w:szCs w:val="24"/>
          <w:shd w:val="clear" w:color="auto" w:fill="FFFFFF"/>
          <w:lang w:eastAsia="it-IT"/>
        </w:rPr>
        <w:t>.</w:t>
      </w:r>
    </w:p>
    <w:p w:rsidR="00992ECC" w:rsidRPr="00992ECC" w:rsidRDefault="00992ECC" w:rsidP="00B21166">
      <w:pPr>
        <w:spacing w:before="100" w:beforeAutospacing="1" w:after="100" w:afterAutospacing="1" w:line="276" w:lineRule="auto"/>
        <w:ind w:left="425"/>
        <w:contextualSpacing/>
        <w:jc w:val="both"/>
        <w:rPr>
          <w:rFonts w:ascii="Times New Roman" w:eastAsia="Times New Roman" w:hAnsi="Times New Roman" w:cs="Times New Roman"/>
          <w:color w:val="000000" w:themeColor="text1"/>
          <w:sz w:val="24"/>
          <w:szCs w:val="24"/>
          <w:lang w:eastAsia="it-IT"/>
        </w:rPr>
      </w:pPr>
      <w:r w:rsidRPr="00992ECC">
        <w:rPr>
          <w:rFonts w:ascii="Times New Roman" w:eastAsia="Times New Roman" w:hAnsi="Times New Roman" w:cs="Times New Roman"/>
          <w:color w:val="000000" w:themeColor="text1"/>
          <w:sz w:val="24"/>
          <w:szCs w:val="24"/>
          <w:lang w:eastAsia="it-IT"/>
        </w:rPr>
        <w:t>Studi recenti sugli effetti a medio termine hanno evidenziato un aumento dell’incidenza di malattie infettive nella popolazione correlato con il verificarsi di eventi estremi</w:t>
      </w:r>
      <w:r w:rsidR="00BA4FF0" w:rsidRPr="00BA4FF0">
        <w:rPr>
          <w:rFonts w:ascii="Times New Roman" w:eastAsia="Times New Roman" w:hAnsi="Times New Roman" w:cs="Times New Roman"/>
          <w:sz w:val="24"/>
          <w:szCs w:val="24"/>
          <w:lang w:eastAsia="it-IT"/>
        </w:rPr>
        <w:t>.</w:t>
      </w:r>
      <w:r w:rsidRPr="00BA4FF0">
        <w:rPr>
          <w:rFonts w:ascii="Times New Roman" w:eastAsia="Times New Roman" w:hAnsi="Times New Roman" w:cs="Times New Roman"/>
          <w:sz w:val="24"/>
          <w:szCs w:val="24"/>
          <w:lang w:eastAsia="it-IT"/>
        </w:rPr>
        <w:t xml:space="preserve"> </w:t>
      </w:r>
      <w:r w:rsidRPr="00992ECC">
        <w:rPr>
          <w:rFonts w:ascii="Times New Roman" w:eastAsia="Times New Roman" w:hAnsi="Times New Roman" w:cs="Times New Roman"/>
          <w:color w:val="000000" w:themeColor="text1"/>
          <w:sz w:val="24"/>
          <w:szCs w:val="24"/>
          <w:lang w:eastAsia="it-IT"/>
        </w:rPr>
        <w:t>Tutti gli effetti indotti dagli eventi estremi sono registrati a livello internazionale in banche dati come ad esempio “The International Disasters</w:t>
      </w:r>
      <w:r w:rsidR="00E55780">
        <w:rPr>
          <w:rFonts w:ascii="Times New Roman" w:eastAsia="Times New Roman" w:hAnsi="Times New Roman" w:cs="Times New Roman"/>
          <w:color w:val="000000" w:themeColor="text1"/>
          <w:sz w:val="24"/>
          <w:szCs w:val="24"/>
          <w:lang w:eastAsia="it-IT"/>
        </w:rPr>
        <w:t xml:space="preserve"> Database - EM- DAT”. </w:t>
      </w:r>
      <w:r w:rsidRPr="00992ECC">
        <w:rPr>
          <w:rFonts w:ascii="Times New Roman" w:eastAsia="Times New Roman" w:hAnsi="Times New Roman" w:cs="Times New Roman"/>
          <w:color w:val="000000" w:themeColor="text1"/>
          <w:sz w:val="24"/>
          <w:szCs w:val="24"/>
          <w:lang w:eastAsia="it-IT"/>
        </w:rPr>
        <w:t xml:space="preserve">Già nel 2010 l’ISS ha analizzato i numeri di casi per malattie trasmesse da agenti legati in modo diretto o indiretto all’acqua, pubblicati </w:t>
      </w:r>
      <w:r w:rsidR="00990B7B">
        <w:rPr>
          <w:rFonts w:ascii="Times New Roman" w:eastAsia="Times New Roman" w:hAnsi="Times New Roman" w:cs="Times New Roman"/>
          <w:color w:val="000000" w:themeColor="text1"/>
          <w:sz w:val="24"/>
          <w:szCs w:val="24"/>
          <w:lang w:eastAsia="it-IT"/>
        </w:rPr>
        <w:t xml:space="preserve">nella banca dati del Ministero relativi ad alcune malattie </w:t>
      </w:r>
      <w:r w:rsidRPr="00992ECC">
        <w:rPr>
          <w:rFonts w:ascii="Times New Roman" w:eastAsia="Times New Roman" w:hAnsi="Times New Roman" w:cs="Times New Roman"/>
          <w:color w:val="000000" w:themeColor="text1"/>
          <w:sz w:val="24"/>
          <w:szCs w:val="24"/>
          <w:lang w:eastAsia="it-IT"/>
        </w:rPr>
        <w:t>nel periodo 2003/2009</w:t>
      </w:r>
      <w:r w:rsidR="00990B7B">
        <w:rPr>
          <w:rFonts w:ascii="Times New Roman" w:eastAsia="Times New Roman" w:hAnsi="Times New Roman" w:cs="Times New Roman"/>
          <w:color w:val="000000" w:themeColor="text1"/>
          <w:sz w:val="24"/>
          <w:szCs w:val="24"/>
          <w:lang w:eastAsia="it-IT"/>
        </w:rPr>
        <w:t>,</w:t>
      </w:r>
      <w:r w:rsidRPr="00992ECC">
        <w:rPr>
          <w:rFonts w:ascii="Times New Roman" w:eastAsia="Times New Roman" w:hAnsi="Times New Roman" w:cs="Times New Roman"/>
          <w:color w:val="000000" w:themeColor="text1"/>
          <w:sz w:val="24"/>
          <w:szCs w:val="24"/>
          <w:lang w:eastAsia="it-IT"/>
        </w:rPr>
        <w:t xml:space="preserve"> e si è visto, correlandoli ai dati presenti nel database delle alluvioni che l’incidenza di alcune patologie infettive (Epatite A, le</w:t>
      </w:r>
      <w:r w:rsidR="00990B7B">
        <w:rPr>
          <w:rFonts w:ascii="Times New Roman" w:eastAsia="Times New Roman" w:hAnsi="Times New Roman" w:cs="Times New Roman"/>
          <w:color w:val="000000" w:themeColor="text1"/>
          <w:sz w:val="24"/>
          <w:szCs w:val="24"/>
          <w:lang w:eastAsia="it-IT"/>
        </w:rPr>
        <w:t>gionellosi, Malattie infettive)</w:t>
      </w:r>
      <w:r w:rsidRPr="00992ECC">
        <w:rPr>
          <w:rFonts w:ascii="Times New Roman" w:eastAsia="Times New Roman" w:hAnsi="Times New Roman" w:cs="Times New Roman"/>
          <w:color w:val="000000" w:themeColor="text1"/>
          <w:sz w:val="24"/>
          <w:szCs w:val="24"/>
          <w:lang w:eastAsia="it-IT"/>
        </w:rPr>
        <w:t xml:space="preserve"> era incrementata in alcune regioni dove si erano verificati importanti eventi alluvionali. In Italia, stima il CNR, dal 2010 ad oggi </w:t>
      </w:r>
      <w:r w:rsidRPr="00992ECC">
        <w:rPr>
          <w:rFonts w:ascii="Times New Roman" w:eastAsia="Times New Roman" w:hAnsi="Times New Roman" w:cs="Times New Roman"/>
          <w:bCs/>
          <w:color w:val="000000" w:themeColor="text1"/>
          <w:sz w:val="24"/>
          <w:szCs w:val="24"/>
          <w:lang w:eastAsia="it-IT"/>
        </w:rPr>
        <w:t>45mila persone</w:t>
      </w:r>
      <w:r w:rsidRPr="00992ECC">
        <w:rPr>
          <w:rFonts w:ascii="Times New Roman" w:eastAsia="Times New Roman" w:hAnsi="Times New Roman" w:cs="Times New Roman"/>
          <w:color w:val="000000" w:themeColor="text1"/>
          <w:sz w:val="24"/>
          <w:szCs w:val="24"/>
          <w:lang w:eastAsia="it-IT"/>
        </w:rPr>
        <w:t xml:space="preserve"> sono state evacuate a causa di eventi meteo estremi o a questi legati.</w:t>
      </w:r>
    </w:p>
    <w:p w:rsidR="00992ECC" w:rsidRPr="00992ECC" w:rsidRDefault="00992ECC" w:rsidP="00092F77">
      <w:pPr>
        <w:autoSpaceDE w:val="0"/>
        <w:autoSpaceDN w:val="0"/>
        <w:adjustRightInd w:val="0"/>
        <w:spacing w:line="276" w:lineRule="auto"/>
        <w:jc w:val="both"/>
        <w:rPr>
          <w:rFonts w:ascii="Times New Roman" w:eastAsia="Times New Roman" w:hAnsi="Times New Roman" w:cs="Times New Roman"/>
          <w:color w:val="000000" w:themeColor="text1"/>
          <w:sz w:val="24"/>
          <w:szCs w:val="24"/>
          <w:lang w:eastAsia="it-IT"/>
        </w:rPr>
      </w:pPr>
    </w:p>
    <w:p w:rsidR="00992ECC" w:rsidRPr="00992ECC" w:rsidRDefault="00992ECC" w:rsidP="00B21166">
      <w:pPr>
        <w:numPr>
          <w:ilvl w:val="0"/>
          <w:numId w:val="1"/>
        </w:numPr>
        <w:spacing w:before="120" w:after="120" w:line="276" w:lineRule="auto"/>
        <w:ind w:left="426" w:hanging="284"/>
        <w:jc w:val="both"/>
        <w:rPr>
          <w:rFonts w:ascii="Times New Roman" w:eastAsia="Times New Roman" w:hAnsi="Times New Roman" w:cs="Times New Roman"/>
          <w:b/>
          <w:smallCaps/>
          <w:color w:val="000000"/>
          <w:sz w:val="24"/>
          <w:szCs w:val="24"/>
          <w:lang w:eastAsia="it-IT"/>
        </w:rPr>
      </w:pPr>
      <w:r w:rsidRPr="00992ECC">
        <w:rPr>
          <w:rFonts w:ascii="Times New Roman" w:eastAsia="Times New Roman" w:hAnsi="Times New Roman" w:cs="Times New Roman"/>
          <w:b/>
          <w:smallCaps/>
          <w:color w:val="000000"/>
          <w:sz w:val="24"/>
          <w:szCs w:val="24"/>
          <w:lang w:eastAsia="it-IT"/>
        </w:rPr>
        <w:t xml:space="preserve"> malattie mentali e clima</w:t>
      </w:r>
    </w:p>
    <w:p w:rsidR="00992ECC" w:rsidRPr="00992ECC" w:rsidRDefault="00992ECC" w:rsidP="00B21166">
      <w:pPr>
        <w:spacing w:before="100" w:beforeAutospacing="1" w:after="100" w:afterAutospacing="1" w:line="276" w:lineRule="auto"/>
        <w:ind w:left="425"/>
        <w:contextualSpacing/>
        <w:jc w:val="both"/>
        <w:rPr>
          <w:rFonts w:ascii="Times New Roman" w:eastAsia="Times New Roman" w:hAnsi="Times New Roman" w:cs="Times New Roman"/>
          <w:sz w:val="24"/>
          <w:szCs w:val="24"/>
          <w:lang w:eastAsia="it-IT"/>
        </w:rPr>
      </w:pPr>
      <w:r w:rsidRPr="00992ECC">
        <w:rPr>
          <w:rFonts w:ascii="Times New Roman" w:hAnsi="Times New Roman" w:cs="Times New Roman"/>
          <w:sz w:val="24"/>
          <w:szCs w:val="24"/>
        </w:rPr>
        <w:t>I ricercatori del MIT hanno osservato</w:t>
      </w:r>
      <w:r w:rsidR="00990B7B">
        <w:rPr>
          <w:rFonts w:ascii="Times New Roman" w:hAnsi="Times New Roman" w:cs="Times New Roman"/>
          <w:sz w:val="24"/>
          <w:szCs w:val="24"/>
        </w:rPr>
        <w:t xml:space="preserve">, nel corso di un’indagine (i dati </w:t>
      </w:r>
      <w:r w:rsidR="00990B7B" w:rsidRPr="00992ECC">
        <w:rPr>
          <w:rFonts w:ascii="Times New Roman" w:hAnsi="Times New Roman" w:cs="Times New Roman"/>
          <w:sz w:val="24"/>
          <w:szCs w:val="24"/>
        </w:rPr>
        <w:t>provengono dal “Sistema di Sorveglianza Usa per la prevenzione dei fat</w:t>
      </w:r>
      <w:r w:rsidR="00990B7B">
        <w:rPr>
          <w:rFonts w:ascii="Times New Roman" w:hAnsi="Times New Roman" w:cs="Times New Roman"/>
          <w:sz w:val="24"/>
          <w:szCs w:val="24"/>
        </w:rPr>
        <w:t>tori di rischio comportamentali</w:t>
      </w:r>
      <w:r w:rsidR="00990B7B" w:rsidRPr="00992ECC">
        <w:rPr>
          <w:rFonts w:ascii="Times New Roman" w:hAnsi="Times New Roman" w:cs="Times New Roman"/>
          <w:sz w:val="24"/>
          <w:szCs w:val="24"/>
        </w:rPr>
        <w:t>: la più vasta</w:t>
      </w:r>
      <w:r w:rsidR="00990B7B">
        <w:rPr>
          <w:rFonts w:ascii="Times New Roman" w:hAnsi="Times New Roman" w:cs="Times New Roman"/>
          <w:sz w:val="24"/>
          <w:szCs w:val="24"/>
        </w:rPr>
        <w:t xml:space="preserve"> banca dati al mondo in materia),</w:t>
      </w:r>
      <w:r w:rsidRPr="00992ECC">
        <w:rPr>
          <w:rFonts w:ascii="Times New Roman" w:hAnsi="Times New Roman" w:cs="Times New Roman"/>
          <w:sz w:val="24"/>
          <w:szCs w:val="24"/>
        </w:rPr>
        <w:t xml:space="preserve"> come, a fronte del generale aumento di un grado Celsius, le patologie psicologiche di media entità sono salite del 2%. Le malattie rilevate includono: depressione, stati di ansia, insonnia, paure, malesseri psichici generalizzati</w:t>
      </w:r>
      <w:r w:rsidR="00D93FE1" w:rsidRPr="0004576C">
        <w:rPr>
          <w:rFonts w:ascii="Times New Roman" w:hAnsi="Times New Roman" w:cs="Times New Roman"/>
          <w:sz w:val="24"/>
          <w:szCs w:val="24"/>
        </w:rPr>
        <w:t xml:space="preserve">. </w:t>
      </w:r>
    </w:p>
    <w:p w:rsidR="00992ECC" w:rsidRPr="00992ECC" w:rsidRDefault="00992ECC" w:rsidP="00B21166">
      <w:pPr>
        <w:spacing w:before="100" w:beforeAutospacing="1" w:after="100" w:afterAutospacing="1" w:line="276" w:lineRule="auto"/>
        <w:ind w:left="425"/>
        <w:contextualSpacing/>
        <w:jc w:val="both"/>
        <w:rPr>
          <w:rFonts w:ascii="Times New Roman" w:eastAsia="Times New Roman" w:hAnsi="Times New Roman" w:cs="Times New Roman"/>
          <w:color w:val="000000"/>
          <w:sz w:val="24"/>
          <w:szCs w:val="24"/>
          <w:lang w:eastAsia="it-IT"/>
        </w:rPr>
      </w:pPr>
      <w:r w:rsidRPr="00992ECC">
        <w:rPr>
          <w:rFonts w:ascii="Times New Roman" w:eastAsia="Times New Roman" w:hAnsi="Times New Roman" w:cs="Times New Roman"/>
          <w:color w:val="000000"/>
          <w:sz w:val="24"/>
          <w:szCs w:val="24"/>
          <w:lang w:eastAsia="it-IT"/>
        </w:rPr>
        <w:lastRenderedPageBreak/>
        <w:t>L'aumentata probabilità di eventi catastrofici dovuti al clima (inondazioni, incendi, perdita progressiva di terra coltivabile, tra gli altri) potrebbe generare o esasperare la reazione di individui già fragili. Inoltre la progressiva riduzione di biodiversità animale e vegetale assieme alla variazione dei consueti parametri atmosferici stagionali</w:t>
      </w:r>
      <w:r w:rsidR="00D93FE1">
        <w:rPr>
          <w:rFonts w:ascii="Times New Roman" w:eastAsia="Times New Roman" w:hAnsi="Times New Roman" w:cs="Times New Roman"/>
          <w:color w:val="000000"/>
          <w:sz w:val="24"/>
          <w:szCs w:val="24"/>
          <w:lang w:eastAsia="it-IT"/>
        </w:rPr>
        <w:t xml:space="preserve"> </w:t>
      </w:r>
      <w:r w:rsidRPr="00992ECC">
        <w:rPr>
          <w:rFonts w:ascii="Times New Roman" w:eastAsia="Times New Roman" w:hAnsi="Times New Roman" w:cs="Times New Roman"/>
          <w:color w:val="000000"/>
          <w:sz w:val="24"/>
          <w:szCs w:val="24"/>
          <w:lang w:eastAsia="it-IT"/>
        </w:rPr>
        <w:t xml:space="preserve">fa percepire uno stato di disequilibrio che può indurre o almeno esacerbare condizioni patologiche anche lievi. </w:t>
      </w:r>
      <w:r w:rsidRPr="00992ECC">
        <w:rPr>
          <w:rFonts w:ascii="Times New Roman" w:eastAsia="Times New Roman" w:hAnsi="Times New Roman" w:cs="Times New Roman"/>
          <w:bCs/>
          <w:color w:val="000000"/>
          <w:sz w:val="24"/>
          <w:szCs w:val="24"/>
          <w:lang w:eastAsia="it-IT"/>
        </w:rPr>
        <w:t>Non a caso</w:t>
      </w:r>
      <w:r w:rsidRPr="00992ECC">
        <w:rPr>
          <w:rFonts w:ascii="Times New Roman" w:eastAsia="Times New Roman" w:hAnsi="Times New Roman" w:cs="Times New Roman"/>
          <w:color w:val="000000"/>
          <w:sz w:val="24"/>
          <w:szCs w:val="24"/>
          <w:lang w:eastAsia="it-IT"/>
        </w:rPr>
        <w:t xml:space="preserve"> gli evoluzionisti e non pochi geologi hanno denominato </w:t>
      </w:r>
      <w:r w:rsidRPr="00992ECC">
        <w:rPr>
          <w:rFonts w:ascii="Times New Roman" w:eastAsia="Times New Roman" w:hAnsi="Times New Roman" w:cs="Times New Roman"/>
          <w:i/>
          <w:color w:val="000000"/>
          <w:sz w:val="24"/>
          <w:szCs w:val="24"/>
          <w:lang w:eastAsia="it-IT"/>
        </w:rPr>
        <w:t xml:space="preserve">Antropocene </w:t>
      </w:r>
      <w:r w:rsidRPr="00992ECC">
        <w:rPr>
          <w:rFonts w:ascii="Times New Roman" w:eastAsia="Times New Roman" w:hAnsi="Times New Roman" w:cs="Times New Roman"/>
          <w:color w:val="000000"/>
          <w:sz w:val="24"/>
          <w:szCs w:val="24"/>
          <w:lang w:eastAsia="it-IT"/>
        </w:rPr>
        <w:t xml:space="preserve">questa nostra attuale fase di spoliazione delle risorse terrestri, nella quale cresce la sofferenza mentale. </w:t>
      </w:r>
    </w:p>
    <w:p w:rsidR="00992ECC" w:rsidRPr="00992ECC" w:rsidRDefault="00992ECC" w:rsidP="00092F77">
      <w:pPr>
        <w:shd w:val="clear" w:color="auto" w:fill="FFFFFF"/>
        <w:spacing w:after="0" w:line="276" w:lineRule="auto"/>
        <w:jc w:val="both"/>
        <w:rPr>
          <w:rFonts w:ascii="Times New Roman" w:eastAsia="Times New Roman" w:hAnsi="Times New Roman" w:cs="Times New Roman"/>
          <w:b/>
          <w:smallCaps/>
          <w:sz w:val="24"/>
          <w:szCs w:val="24"/>
          <w:lang w:eastAsia="it-IT"/>
        </w:rPr>
      </w:pPr>
    </w:p>
    <w:p w:rsidR="00992ECC" w:rsidRPr="00992ECC" w:rsidRDefault="00992ECC" w:rsidP="00B21166">
      <w:pPr>
        <w:numPr>
          <w:ilvl w:val="0"/>
          <w:numId w:val="1"/>
        </w:numPr>
        <w:shd w:val="clear" w:color="auto" w:fill="FFFFFF"/>
        <w:spacing w:before="120" w:after="120" w:line="276" w:lineRule="auto"/>
        <w:ind w:left="426" w:hanging="284"/>
        <w:jc w:val="both"/>
        <w:rPr>
          <w:rFonts w:ascii="Times New Roman" w:eastAsia="Times New Roman" w:hAnsi="Times New Roman" w:cs="Times New Roman"/>
          <w:b/>
          <w:smallCaps/>
          <w:sz w:val="24"/>
          <w:szCs w:val="24"/>
          <w:lang w:eastAsia="it-IT"/>
        </w:rPr>
      </w:pPr>
      <w:r w:rsidRPr="00992ECC">
        <w:rPr>
          <w:rFonts w:ascii="Times New Roman" w:eastAsia="Times New Roman" w:hAnsi="Times New Roman" w:cs="Times New Roman"/>
          <w:b/>
          <w:smallCaps/>
          <w:sz w:val="24"/>
          <w:szCs w:val="24"/>
          <w:lang w:eastAsia="it-IT"/>
        </w:rPr>
        <w:t>La salute dei bambini è ancora più a rischio di quella degli adulti</w:t>
      </w:r>
    </w:p>
    <w:p w:rsidR="00992ECC" w:rsidRPr="00992ECC" w:rsidRDefault="00992ECC" w:rsidP="00B21166">
      <w:pPr>
        <w:shd w:val="clear" w:color="auto" w:fill="FFFFFF"/>
        <w:spacing w:before="100" w:beforeAutospacing="1" w:after="100" w:afterAutospacing="1" w:line="276" w:lineRule="auto"/>
        <w:ind w:left="425"/>
        <w:contextualSpacing/>
        <w:jc w:val="both"/>
        <w:rPr>
          <w:rFonts w:ascii="Times New Roman" w:eastAsia="Times New Roman" w:hAnsi="Times New Roman" w:cs="Times New Roman"/>
          <w:b/>
          <w:sz w:val="24"/>
          <w:szCs w:val="24"/>
          <w:lang w:eastAsia="it-IT"/>
        </w:rPr>
      </w:pPr>
      <w:r w:rsidRPr="00092F77">
        <w:rPr>
          <w:rFonts w:ascii="Times New Roman" w:eastAsia="Times New Roman" w:hAnsi="Times New Roman" w:cs="Times New Roman"/>
          <w:sz w:val="24"/>
          <w:szCs w:val="24"/>
          <w:lang w:eastAsia="it-IT"/>
        </w:rPr>
        <w:t xml:space="preserve">I </w:t>
      </w:r>
      <w:r w:rsidRPr="00992ECC">
        <w:rPr>
          <w:rFonts w:ascii="Times New Roman" w:eastAsia="Times New Roman" w:hAnsi="Times New Roman" w:cs="Times New Roman"/>
          <w:sz w:val="24"/>
          <w:szCs w:val="24"/>
          <w:lang w:eastAsia="it-IT"/>
        </w:rPr>
        <w:t>bambini piccoli sono più vulnerabili rispetto ai cambiamenti climatici perché alcuni organi e apparati come per esempio l’apparato respiratorio o il sistema di termoregolazione sono ancora in via di sviluppo e perché è, in generale, ancora in corso lo sviluppo fisico, mentale e cognitivo. Inoltre i bambini hanno, rispetto agli adulti, una maggiore esposizione per unità di peso corporeo, ed è quindi più probabile che, a parità di esposizione, per loro vengano sup</w:t>
      </w:r>
      <w:r w:rsidR="00990B7B">
        <w:rPr>
          <w:rFonts w:ascii="Times New Roman" w:eastAsia="Times New Roman" w:hAnsi="Times New Roman" w:cs="Times New Roman"/>
          <w:sz w:val="24"/>
          <w:szCs w:val="24"/>
          <w:lang w:eastAsia="it-IT"/>
        </w:rPr>
        <w:t>erate le dosi soglia di rischio</w:t>
      </w:r>
      <w:r w:rsidRPr="00992ECC">
        <w:rPr>
          <w:rFonts w:ascii="Times New Roman" w:eastAsia="Times New Roman" w:hAnsi="Times New Roman" w:cs="Times New Roman"/>
          <w:sz w:val="24"/>
          <w:szCs w:val="24"/>
          <w:lang w:eastAsia="it-IT"/>
        </w:rPr>
        <w:t xml:space="preserve">. </w:t>
      </w:r>
      <w:r w:rsidR="00E55780">
        <w:rPr>
          <w:rFonts w:ascii="Times New Roman" w:eastAsia="Times New Roman" w:hAnsi="Times New Roman" w:cs="Times New Roman"/>
          <w:b/>
          <w:sz w:val="24"/>
          <w:szCs w:val="24"/>
          <w:lang w:eastAsia="it-IT"/>
        </w:rPr>
        <w:t>Secondo l’OMS n</w:t>
      </w:r>
      <w:r w:rsidRPr="00992ECC">
        <w:rPr>
          <w:rFonts w:ascii="Times New Roman" w:eastAsia="Times New Roman" w:hAnsi="Times New Roman" w:cs="Times New Roman"/>
          <w:b/>
          <w:sz w:val="24"/>
          <w:szCs w:val="24"/>
          <w:lang w:eastAsia="it-IT"/>
        </w:rPr>
        <w:t>el mondo circa il 50% dei decessi in età pediatrica è causato da diarrea, malaria e infezioni delle basse vie respiratorie, tutti fattori di rischio ass</w:t>
      </w:r>
      <w:r w:rsidR="00990B7B">
        <w:rPr>
          <w:rFonts w:ascii="Times New Roman" w:eastAsia="Times New Roman" w:hAnsi="Times New Roman" w:cs="Times New Roman"/>
          <w:b/>
          <w:sz w:val="24"/>
          <w:szCs w:val="24"/>
          <w:lang w:eastAsia="it-IT"/>
        </w:rPr>
        <w:t>ociati ai cambiamenti climatici.</w:t>
      </w:r>
    </w:p>
    <w:p w:rsidR="00992ECC" w:rsidRPr="00992ECC" w:rsidRDefault="00992ECC" w:rsidP="00B21166">
      <w:pPr>
        <w:shd w:val="clear" w:color="auto" w:fill="FFFFFF"/>
        <w:spacing w:before="100" w:beforeAutospacing="1" w:after="100" w:afterAutospacing="1" w:line="276" w:lineRule="auto"/>
        <w:ind w:left="425"/>
        <w:contextualSpacing/>
        <w:jc w:val="both"/>
        <w:rPr>
          <w:rFonts w:ascii="Times New Roman" w:eastAsia="Times New Roman" w:hAnsi="Times New Roman" w:cs="Times New Roman"/>
          <w:sz w:val="24"/>
          <w:szCs w:val="24"/>
          <w:lang w:eastAsia="it-IT"/>
        </w:rPr>
      </w:pPr>
      <w:r w:rsidRPr="00992ECC">
        <w:rPr>
          <w:rFonts w:ascii="Times New Roman" w:eastAsia="Times New Roman" w:hAnsi="Times New Roman" w:cs="Times New Roman"/>
          <w:sz w:val="24"/>
          <w:szCs w:val="24"/>
          <w:lang w:eastAsia="it-IT"/>
        </w:rPr>
        <w:t xml:space="preserve">Le esposizioni precoci a fattori di rischio ambientali nei primi tre mesi di vita possono avere effetti irreversibili che si ripercuotono nel corso della vita da adulto. </w:t>
      </w:r>
    </w:p>
    <w:p w:rsidR="00992ECC" w:rsidRPr="00992ECC" w:rsidRDefault="00992ECC" w:rsidP="00B21166">
      <w:pPr>
        <w:shd w:val="clear" w:color="auto" w:fill="FFFFFF"/>
        <w:spacing w:before="100" w:beforeAutospacing="1" w:after="100" w:afterAutospacing="1" w:line="276" w:lineRule="auto"/>
        <w:ind w:left="425"/>
        <w:contextualSpacing/>
        <w:jc w:val="both"/>
        <w:rPr>
          <w:rFonts w:ascii="Times New Roman" w:eastAsia="Times New Roman" w:hAnsi="Times New Roman" w:cs="Times New Roman"/>
          <w:b/>
          <w:i/>
          <w:sz w:val="24"/>
          <w:szCs w:val="24"/>
          <w:lang w:eastAsia="it-IT"/>
        </w:rPr>
      </w:pPr>
      <w:r w:rsidRPr="00992ECC">
        <w:rPr>
          <w:rFonts w:ascii="Times New Roman" w:eastAsia="Times New Roman" w:hAnsi="Times New Roman" w:cs="Times New Roman"/>
          <w:sz w:val="24"/>
          <w:szCs w:val="24"/>
          <w:lang w:eastAsia="it-IT"/>
        </w:rPr>
        <w:t xml:space="preserve">I cambiamenti climatici influenzano la salute respiratoria dei bambini attraverso vari meccanismi: per effetto delle ondate, degli incrementi di eventi meteorologici estremi come piogge intense e allagamenti e del conseguente aumento dei livelli di umidità e muffe nelle abitazioni, per un effetto dei pollini per un ampliamento dell’areale delle piante allergizzanti verso nuove aree e per un prolungamento della stagione pollinica. Tra questi, le ondate di calore sono il fattore di rischio più studiato: broncospasmo e irritazione delle vie aeree possono essere direttamente scatenati dal caldo e dall’ozono atmosferico, che aumenta in concomitanza delle ondate di calore. </w:t>
      </w:r>
      <w:r w:rsidRPr="00992ECC">
        <w:rPr>
          <w:rFonts w:ascii="Times New Roman" w:eastAsia="Times New Roman" w:hAnsi="Times New Roman" w:cs="Times New Roman"/>
          <w:b/>
          <w:sz w:val="24"/>
          <w:szCs w:val="24"/>
          <w:lang w:eastAsia="it-IT"/>
        </w:rPr>
        <w:t xml:space="preserve">In Italia uno studio che ha valutato gli effetti del caldo sui ricoveri ospedalieri in bambini residenti in 12 aree ha evidenziato un significativo incremento del 12% nei ricoveri pediatrici per cause respiratorie, associato ad una variazione della temperatura giornaliera (pari in media a un incremento di circa 4 gradi °C). </w:t>
      </w:r>
    </w:p>
    <w:p w:rsidR="00992ECC" w:rsidRPr="00992ECC" w:rsidRDefault="00992ECC" w:rsidP="00B21166">
      <w:pPr>
        <w:shd w:val="clear" w:color="auto" w:fill="FFFFFF"/>
        <w:spacing w:before="100" w:beforeAutospacing="1" w:after="100" w:afterAutospacing="1" w:line="276" w:lineRule="auto"/>
        <w:ind w:left="425"/>
        <w:contextualSpacing/>
        <w:jc w:val="both"/>
        <w:rPr>
          <w:rFonts w:ascii="Times New Roman" w:eastAsia="Times New Roman" w:hAnsi="Times New Roman" w:cs="Times New Roman"/>
          <w:sz w:val="24"/>
          <w:szCs w:val="24"/>
          <w:lang w:eastAsia="it-IT"/>
        </w:rPr>
      </w:pPr>
      <w:r w:rsidRPr="00992ECC">
        <w:rPr>
          <w:rFonts w:ascii="Times New Roman" w:eastAsia="Times New Roman" w:hAnsi="Times New Roman" w:cs="Times New Roman"/>
          <w:i/>
          <w:sz w:val="24"/>
          <w:szCs w:val="24"/>
          <w:lang w:eastAsia="it-IT"/>
        </w:rPr>
        <w:t>(progetto BEEP, Big Data in Epidemiologia Ambientale e Occupazionale, coordinato da CNR, Dipartimento di Epidemiologia SSR Lazio (ASL Roma 1) e INAIL)</w:t>
      </w:r>
    </w:p>
    <w:p w:rsidR="00992ECC" w:rsidRPr="00992ECC" w:rsidRDefault="00992ECC" w:rsidP="00092F77">
      <w:pPr>
        <w:shd w:val="clear" w:color="auto" w:fill="FFFFFF"/>
        <w:spacing w:after="0" w:line="276" w:lineRule="auto"/>
        <w:jc w:val="both"/>
        <w:rPr>
          <w:rFonts w:ascii="Times New Roman" w:eastAsia="Times New Roman" w:hAnsi="Times New Roman" w:cs="Times New Roman"/>
          <w:sz w:val="24"/>
          <w:szCs w:val="24"/>
          <w:lang w:eastAsia="it-IT"/>
        </w:rPr>
      </w:pPr>
    </w:p>
    <w:p w:rsidR="00992ECC" w:rsidRPr="00992ECC" w:rsidRDefault="00992ECC" w:rsidP="00B21166">
      <w:pPr>
        <w:numPr>
          <w:ilvl w:val="0"/>
          <w:numId w:val="1"/>
        </w:numPr>
        <w:shd w:val="clear" w:color="auto" w:fill="FFFFFF"/>
        <w:spacing w:before="120" w:after="120" w:line="276" w:lineRule="auto"/>
        <w:ind w:left="426" w:hanging="284"/>
        <w:jc w:val="both"/>
        <w:rPr>
          <w:rFonts w:ascii="Times New Roman" w:eastAsia="Times New Roman" w:hAnsi="Times New Roman" w:cs="Times New Roman"/>
          <w:b/>
          <w:smallCaps/>
          <w:color w:val="000000"/>
          <w:sz w:val="24"/>
          <w:szCs w:val="24"/>
          <w:lang w:eastAsia="it-IT"/>
        </w:rPr>
      </w:pPr>
      <w:r w:rsidRPr="00992ECC">
        <w:rPr>
          <w:rFonts w:ascii="Times New Roman" w:eastAsia="Times New Roman" w:hAnsi="Times New Roman" w:cs="Times New Roman"/>
          <w:b/>
          <w:smallCaps/>
          <w:color w:val="000000"/>
          <w:sz w:val="24"/>
          <w:szCs w:val="24"/>
          <w:lang w:eastAsia="it-IT"/>
        </w:rPr>
        <w:t>Aumentano le malattie trasmesse dall’animale all’uomo</w:t>
      </w:r>
    </w:p>
    <w:p w:rsidR="00992ECC" w:rsidRPr="002C7A26" w:rsidRDefault="00992ECC" w:rsidP="00B21166">
      <w:pPr>
        <w:shd w:val="clear" w:color="auto" w:fill="FFFFFF"/>
        <w:spacing w:before="100" w:beforeAutospacing="1" w:after="100" w:afterAutospacing="1" w:line="276" w:lineRule="auto"/>
        <w:ind w:left="425"/>
        <w:contextualSpacing/>
        <w:jc w:val="both"/>
        <w:rPr>
          <w:rFonts w:ascii="Times New Roman" w:eastAsia="Times New Roman" w:hAnsi="Times New Roman" w:cs="Times New Roman"/>
          <w:b/>
          <w:color w:val="000000" w:themeColor="text1"/>
          <w:sz w:val="24"/>
          <w:szCs w:val="24"/>
          <w:lang w:eastAsia="it-IT"/>
        </w:rPr>
      </w:pPr>
      <w:r w:rsidRPr="00992ECC">
        <w:rPr>
          <w:rFonts w:ascii="Times New Roman" w:eastAsia="Times New Roman" w:hAnsi="Times New Roman" w:cs="Times New Roman"/>
          <w:color w:val="000000" w:themeColor="text1"/>
          <w:sz w:val="24"/>
          <w:szCs w:val="24"/>
          <w:lang w:eastAsia="it-IT"/>
        </w:rPr>
        <w:t>Le zoonosi, ovvero le malattie infettive trasmesse dagli animali all'uomo - causate da batteri, virus, parassiti o prioni - sono una categoria patologie fortemente influen</w:t>
      </w:r>
      <w:r w:rsidR="00D849A2">
        <w:rPr>
          <w:rFonts w:ascii="Times New Roman" w:eastAsia="Times New Roman" w:hAnsi="Times New Roman" w:cs="Times New Roman"/>
          <w:color w:val="000000" w:themeColor="text1"/>
          <w:sz w:val="24"/>
          <w:szCs w:val="24"/>
          <w:lang w:eastAsia="it-IT"/>
        </w:rPr>
        <w:t>zate dai cambiamenti climatiche.</w:t>
      </w:r>
      <w:r w:rsidRPr="00992ECC">
        <w:rPr>
          <w:rFonts w:ascii="Times New Roman" w:eastAsia="Times New Roman" w:hAnsi="Times New Roman" w:cs="Times New Roman"/>
          <w:color w:val="000000" w:themeColor="text1"/>
          <w:sz w:val="24"/>
          <w:szCs w:val="24"/>
          <w:lang w:eastAsia="it-IT"/>
        </w:rPr>
        <w:t xml:space="preserve"> Sebbene le conoscenze attuali non consentano di predire nella sua complessità l'impatto dei cambiamenti climatici sulle zoonosi, per alcune di queste malattie le evidenze disponibili sono numerose e solide</w:t>
      </w:r>
      <w:r w:rsidR="002C7A26">
        <w:rPr>
          <w:rFonts w:ascii="Times New Roman" w:eastAsia="Times New Roman" w:hAnsi="Times New Roman" w:cs="Times New Roman"/>
          <w:color w:val="000000" w:themeColor="text1"/>
          <w:sz w:val="24"/>
          <w:szCs w:val="24"/>
          <w:lang w:eastAsia="it-IT"/>
        </w:rPr>
        <w:t>.</w:t>
      </w:r>
      <w:r w:rsidRPr="00992ECC">
        <w:rPr>
          <w:rFonts w:ascii="Times New Roman" w:eastAsia="Times New Roman" w:hAnsi="Times New Roman" w:cs="Times New Roman"/>
          <w:color w:val="000000" w:themeColor="text1"/>
          <w:sz w:val="24"/>
          <w:szCs w:val="24"/>
          <w:lang w:eastAsia="it-IT"/>
        </w:rPr>
        <w:t xml:space="preserve"> È il caso delle zoonosi trasmesse da vettori invertebrati (zanzare, zecche, pulci e altri artropodi ematofagi). Il clima influenza il comportamento, il tasso di sopravvivenza e riproduzione dei vettori, influenzando a sua volta l'idoneità, la distribuzione e l'abbondanza degli habitat. Numerosi studi hanno dimostrato che i pattern di trasmissione di malattie quali le encefaliti da zecche, la febbre della Rift Valley, la malattia di Lyme, la malattia </w:t>
      </w:r>
      <w:r w:rsidRPr="00992ECC">
        <w:rPr>
          <w:rFonts w:ascii="Times New Roman" w:eastAsia="Times New Roman" w:hAnsi="Times New Roman" w:cs="Times New Roman"/>
          <w:color w:val="000000" w:themeColor="text1"/>
          <w:sz w:val="24"/>
          <w:szCs w:val="24"/>
          <w:lang w:eastAsia="it-IT"/>
        </w:rPr>
        <w:lastRenderedPageBreak/>
        <w:t xml:space="preserve">West Nile, sono fortemente influenzati dalle condizioni climatiche. Oltre alle zoonosi trasmesse da invertebrati, anche zoonosi a trasmissione diretta, quali le infezioni da hantavirus, veicolate all'uomo dal contatto con roditori selvatici, possono essere influenzate dai cambiamenti climatici. Nel Nord Europa, è stato infatti osservato che grandi focolai umani di febbre emorragica da hantavirus - malattia che riconosce i roditori come ospiti naturali - coincidono con i picchi di crescita delle popolazioni di roditori, favoriti dalle temperature invernali più miti. Nell'Italia settentrionale è stato registrato un recente e improvviso incremento della sieroprevalenza per hantavirus in topi selvatici. Anche molti agenti zoonotici veicolati all'uomo dall'acqua e dagli alimenti, come Salmonella spp, Campylobacter jejuni, E. coli, Norovirus, mostrano specifici pattern stagionali di incidenza. </w:t>
      </w:r>
      <w:r w:rsidRPr="002C7A26">
        <w:rPr>
          <w:rFonts w:ascii="Times New Roman" w:eastAsia="Times New Roman" w:hAnsi="Times New Roman" w:cs="Times New Roman"/>
          <w:b/>
          <w:color w:val="000000" w:themeColor="text1"/>
          <w:sz w:val="24"/>
          <w:szCs w:val="24"/>
          <w:lang w:eastAsia="it-IT"/>
        </w:rPr>
        <w:t xml:space="preserve">Uno studio condotto sui dati provenienti da diversi paesi europei ha mostrato che i casi di salmonellosi umana aumentavano del 5-10% per ogni grado di aumento della temperatura media settimanale. </w:t>
      </w:r>
    </w:p>
    <w:p w:rsidR="00992ECC" w:rsidRPr="00992ECC" w:rsidRDefault="00992ECC" w:rsidP="00092F77">
      <w:pPr>
        <w:spacing w:line="276" w:lineRule="auto"/>
        <w:jc w:val="both"/>
        <w:rPr>
          <w:rFonts w:ascii="Times New Roman" w:eastAsia="Times New Roman" w:hAnsi="Times New Roman" w:cs="Times New Roman"/>
          <w:sz w:val="24"/>
          <w:szCs w:val="24"/>
          <w:lang w:eastAsia="it-IT"/>
        </w:rPr>
      </w:pPr>
    </w:p>
    <w:p w:rsidR="00992ECC" w:rsidRPr="00092F77" w:rsidRDefault="00992ECC" w:rsidP="00B21166">
      <w:pPr>
        <w:pStyle w:val="Paragrafoelenco"/>
        <w:numPr>
          <w:ilvl w:val="0"/>
          <w:numId w:val="1"/>
        </w:numPr>
        <w:spacing w:before="120" w:after="120" w:line="276" w:lineRule="auto"/>
        <w:ind w:left="426" w:hanging="284"/>
        <w:contextualSpacing w:val="0"/>
        <w:jc w:val="both"/>
        <w:rPr>
          <w:rFonts w:ascii="Times New Roman" w:eastAsia="Times New Roman" w:hAnsi="Times New Roman" w:cs="Times New Roman"/>
          <w:b/>
          <w:smallCaps/>
          <w:sz w:val="24"/>
          <w:szCs w:val="24"/>
          <w:lang w:eastAsia="it-IT"/>
        </w:rPr>
      </w:pPr>
      <w:r w:rsidRPr="00092F77">
        <w:rPr>
          <w:rFonts w:ascii="Times New Roman" w:eastAsia="Times New Roman" w:hAnsi="Times New Roman" w:cs="Times New Roman"/>
          <w:b/>
          <w:smallCaps/>
          <w:sz w:val="24"/>
          <w:szCs w:val="24"/>
          <w:lang w:eastAsia="it-IT"/>
        </w:rPr>
        <w:t>A rischio la sicurezza dell’acqua potabile e l’approvvigionamento</w:t>
      </w:r>
    </w:p>
    <w:p w:rsidR="005A02B5" w:rsidRDefault="00992ECC" w:rsidP="00B21166">
      <w:pPr>
        <w:spacing w:before="100" w:beforeAutospacing="1" w:after="100" w:afterAutospacing="1" w:line="276" w:lineRule="auto"/>
        <w:ind w:left="425"/>
        <w:contextualSpacing/>
        <w:jc w:val="both"/>
        <w:rPr>
          <w:rFonts w:ascii="Times New Roman" w:eastAsia="Times New Roman" w:hAnsi="Times New Roman" w:cs="Times New Roman"/>
          <w:sz w:val="24"/>
          <w:szCs w:val="24"/>
          <w:lang w:eastAsia="it-IT"/>
        </w:rPr>
      </w:pPr>
      <w:r w:rsidRPr="00992ECC">
        <w:rPr>
          <w:rFonts w:ascii="Times New Roman" w:eastAsia="Times New Roman" w:hAnsi="Times New Roman" w:cs="Times New Roman"/>
          <w:sz w:val="24"/>
          <w:szCs w:val="24"/>
          <w:lang w:eastAsia="it-IT"/>
        </w:rPr>
        <w:t xml:space="preserve">Gli effetti del cambiamento globale del clima sulla disponibilità e qualità delle acque, sull’igiene e la gestione dei reflui, colpiscono direttamente la salute. Le malattie legate all'acqua clima-dipendenti, trasmissibili e non, sono uno dei principali killer nel nostro pianeta. Preoccupa l’atteso incremento delle malattie diarroiche, che oggi uccidono 2,2 milioni di persone ogni anno, combinato con numerose altre malattie gravi, tra cui il tracoma - un'infezione agli occhi che porta alla cecità circa 1,5 milioni di individui l’anno.  </w:t>
      </w:r>
    </w:p>
    <w:p w:rsidR="00992ECC" w:rsidRPr="00992ECC" w:rsidRDefault="00992ECC" w:rsidP="00B21166">
      <w:pPr>
        <w:spacing w:before="100" w:beforeAutospacing="1" w:after="100" w:afterAutospacing="1" w:line="276" w:lineRule="auto"/>
        <w:ind w:left="425"/>
        <w:contextualSpacing/>
        <w:jc w:val="both"/>
        <w:rPr>
          <w:rFonts w:ascii="Times New Roman" w:eastAsia="Times New Roman" w:hAnsi="Times New Roman" w:cs="Times New Roman"/>
          <w:sz w:val="24"/>
          <w:szCs w:val="24"/>
          <w:lang w:eastAsia="it-IT"/>
        </w:rPr>
      </w:pPr>
      <w:r w:rsidRPr="00992ECC">
        <w:rPr>
          <w:rFonts w:ascii="Times New Roman" w:eastAsia="Times New Roman" w:hAnsi="Times New Roman" w:cs="Times New Roman"/>
          <w:b/>
          <w:sz w:val="24"/>
          <w:szCs w:val="24"/>
          <w:lang w:eastAsia="it-IT"/>
        </w:rPr>
        <w:t>Nel 2017 i quattro principali bacini idrografici italiani (Po, Adige, Tevere e Arno) hanno visto diminuire le portate medie annue di circa il 40% rispetto alla media del trentennio 1981-2010</w:t>
      </w:r>
      <w:r w:rsidRPr="00092F77">
        <w:rPr>
          <w:rFonts w:ascii="Times New Roman" w:eastAsia="Times New Roman" w:hAnsi="Times New Roman" w:cs="Times New Roman"/>
          <w:b/>
          <w:sz w:val="24"/>
          <w:szCs w:val="24"/>
          <w:vertAlign w:val="superscript"/>
          <w:lang w:eastAsia="it-IT"/>
        </w:rPr>
        <w:endnoteReference w:id="1"/>
      </w:r>
      <w:r w:rsidRPr="00992ECC">
        <w:rPr>
          <w:rFonts w:ascii="Times New Roman" w:eastAsia="Times New Roman" w:hAnsi="Times New Roman" w:cs="Times New Roman"/>
          <w:b/>
          <w:sz w:val="24"/>
          <w:szCs w:val="24"/>
          <w:lang w:eastAsia="it-IT"/>
        </w:rPr>
        <w:t>. Sempre lo scorso anno è stato richiesto lo stato di emergenza da 6 regioni su 20 per carenze idriche anche nel settore potabile</w:t>
      </w:r>
      <w:r w:rsidRPr="00992ECC">
        <w:rPr>
          <w:rFonts w:ascii="Times New Roman" w:eastAsia="Times New Roman" w:hAnsi="Times New Roman" w:cs="Times New Roman"/>
          <w:sz w:val="24"/>
          <w:szCs w:val="24"/>
          <w:lang w:eastAsia="it-IT"/>
        </w:rPr>
        <w:t>, per effetto delle quali si sono verificate interruzioni e razionamenti della fornitura: aree e comunità storicamente mai interessate da scarsità di risorse idriche, sono state colpite da limitazioni di accesso all’acqua e ai servizi igienici, e diversi problemi di qualità dell’acqua per il consumo umano, con potenziali rischi sanitari.</w:t>
      </w:r>
    </w:p>
    <w:p w:rsidR="00992ECC" w:rsidRPr="00992ECC" w:rsidRDefault="00992ECC" w:rsidP="00B21166">
      <w:pPr>
        <w:spacing w:before="100" w:beforeAutospacing="1" w:after="100" w:afterAutospacing="1" w:line="276" w:lineRule="auto"/>
        <w:ind w:left="425"/>
        <w:contextualSpacing/>
        <w:jc w:val="both"/>
        <w:rPr>
          <w:rFonts w:ascii="Times New Roman" w:eastAsia="Times New Roman" w:hAnsi="Times New Roman" w:cs="Times New Roman"/>
          <w:sz w:val="24"/>
          <w:szCs w:val="24"/>
          <w:lang w:eastAsia="it-IT"/>
        </w:rPr>
      </w:pPr>
      <w:r w:rsidRPr="00992ECC">
        <w:rPr>
          <w:rFonts w:ascii="Times New Roman" w:eastAsia="Times New Roman" w:hAnsi="Times New Roman" w:cs="Times New Roman"/>
          <w:sz w:val="24"/>
          <w:szCs w:val="24"/>
          <w:lang w:eastAsia="it-IT"/>
        </w:rPr>
        <w:t>L’OMS indica la minaccia alla sicurezza degli approvvigionamenti idrici già oggi estesa a più di tre quarti della popolazione mondiale, e gli scenari sul clima dei prossimi decenni (proiezioni IPCC a 1,5° o 2° C) esacerbano il rischio. Incrementi delle temperature, precipitazioni meteoriche di maggior frequenza e gravità, con fenomeni sempre più difficilmente prevedibili, scioglimenti dei ghiacciai, drastiche alterazioni di portata e flusso dei corsi d’acqua, alterazioni nell’alimentazione dei corpi idrici sotterranei, sono fattori sinergici sempre più critici per la ricarica e l’inquinamento dei bacini (ad esempio a causa della proliferazione di alghe tossiche) e la sicurezza di sistemi idro-potabili, fognatura e depurazione</w:t>
      </w:r>
      <w:r w:rsidRPr="00092F77">
        <w:rPr>
          <w:rFonts w:ascii="Times New Roman" w:eastAsia="Times New Roman" w:hAnsi="Times New Roman" w:cs="Times New Roman"/>
          <w:sz w:val="24"/>
          <w:szCs w:val="24"/>
          <w:lang w:eastAsia="it-IT"/>
        </w:rPr>
        <w:t>.</w:t>
      </w:r>
    </w:p>
    <w:p w:rsidR="00992ECC" w:rsidRPr="00092F77" w:rsidRDefault="00992ECC" w:rsidP="00092F77">
      <w:pPr>
        <w:spacing w:line="276" w:lineRule="auto"/>
        <w:ind w:left="720"/>
        <w:contextualSpacing/>
        <w:jc w:val="both"/>
        <w:rPr>
          <w:rFonts w:ascii="Times New Roman" w:eastAsia="Times New Roman" w:hAnsi="Times New Roman" w:cs="Times New Roman"/>
          <w:sz w:val="24"/>
          <w:szCs w:val="24"/>
          <w:lang w:eastAsia="it-IT"/>
        </w:rPr>
      </w:pPr>
    </w:p>
    <w:p w:rsidR="005A02B5" w:rsidRDefault="005A02B5" w:rsidP="005A02B5">
      <w:pPr>
        <w:rPr>
          <w:rFonts w:ascii="Times New Roman" w:eastAsia="Times New Roman" w:hAnsi="Times New Roman" w:cs="Times New Roman"/>
          <w:sz w:val="24"/>
          <w:szCs w:val="24"/>
          <w:lang w:eastAsia="it-IT"/>
        </w:rPr>
      </w:pPr>
    </w:p>
    <w:p w:rsidR="005A02B5" w:rsidRDefault="005A02B5" w:rsidP="005A02B5">
      <w:pPr>
        <w:rPr>
          <w:rFonts w:ascii="Times New Roman" w:eastAsia="Times New Roman" w:hAnsi="Times New Roman" w:cs="Times New Roman"/>
          <w:sz w:val="24"/>
          <w:szCs w:val="24"/>
          <w:lang w:eastAsia="it-IT"/>
        </w:rPr>
      </w:pPr>
    </w:p>
    <w:p w:rsidR="00BA4FF0" w:rsidRDefault="00BA4FF0">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br w:type="page"/>
      </w:r>
    </w:p>
    <w:p w:rsidR="005A02B5" w:rsidRDefault="005A02B5" w:rsidP="005A02B5">
      <w:pPr>
        <w:rPr>
          <w:rFonts w:ascii="Times New Roman" w:eastAsia="Times New Roman" w:hAnsi="Times New Roman" w:cs="Times New Roman"/>
          <w:sz w:val="24"/>
          <w:szCs w:val="24"/>
          <w:lang w:eastAsia="it-IT"/>
        </w:rPr>
      </w:pPr>
    </w:p>
    <w:sectPr w:rsidR="005A02B5" w:rsidSect="00992ECC">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651" w:rsidRDefault="00CD6651" w:rsidP="00992ECC">
      <w:pPr>
        <w:spacing w:after="0" w:line="240" w:lineRule="auto"/>
      </w:pPr>
      <w:r>
        <w:separator/>
      </w:r>
    </w:p>
  </w:endnote>
  <w:endnote w:type="continuationSeparator" w:id="0">
    <w:p w:rsidR="00CD6651" w:rsidRDefault="00CD6651" w:rsidP="00992ECC">
      <w:pPr>
        <w:spacing w:after="0" w:line="240" w:lineRule="auto"/>
      </w:pPr>
      <w:r>
        <w:continuationSeparator/>
      </w:r>
    </w:p>
  </w:endnote>
  <w:endnote w:id="1">
    <w:p w:rsidR="00992ECC" w:rsidRPr="00992ECC" w:rsidRDefault="00992ECC" w:rsidP="00992ECC">
      <w:pPr>
        <w:pStyle w:val="Testonotadichiusur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EF2" w:rsidRDefault="00802EF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489677"/>
      <w:docPartObj>
        <w:docPartGallery w:val="Page Numbers (Bottom of Page)"/>
        <w:docPartUnique/>
      </w:docPartObj>
    </w:sdtPr>
    <w:sdtEndPr>
      <w:rPr>
        <w:rFonts w:ascii="Times New Roman" w:hAnsi="Times New Roman" w:cs="Times New Roman"/>
        <w:b/>
        <w:sz w:val="20"/>
        <w:szCs w:val="20"/>
      </w:rPr>
    </w:sdtEndPr>
    <w:sdtContent>
      <w:p w:rsidR="000356AA" w:rsidRDefault="000356AA" w:rsidP="00E86CF1">
        <w:pPr>
          <w:pStyle w:val="Pidipagina"/>
          <w:jc w:val="both"/>
        </w:pPr>
      </w:p>
      <w:p w:rsidR="00992ECC" w:rsidRPr="000356AA" w:rsidRDefault="00E86CF1" w:rsidP="00E86CF1">
        <w:pPr>
          <w:pStyle w:val="Pidipagina"/>
          <w:jc w:val="both"/>
          <w:rPr>
            <w:rFonts w:ascii="Times New Roman" w:hAnsi="Times New Roman" w:cs="Times New Roman"/>
            <w:b/>
          </w:rPr>
        </w:pPr>
        <w:r w:rsidRPr="000356AA">
          <w:rPr>
            <w:b/>
          </w:rPr>
          <w:tab/>
        </w:r>
        <w:r w:rsidRPr="00802EF2">
          <w:rPr>
            <w:rFonts w:ascii="Kunstler Script" w:hAnsi="Kunstler Script"/>
            <w:b/>
            <w:color w:val="1F4E79" w:themeColor="accent1" w:themeShade="80"/>
            <w:sz w:val="36"/>
            <w:szCs w:val="36"/>
          </w:rPr>
          <w:t>Istituto Superiore di Sanità</w:t>
        </w:r>
        <w:r w:rsidRPr="000356AA">
          <w:rPr>
            <w:b/>
          </w:rPr>
          <w:tab/>
        </w:r>
        <w:r w:rsidR="00992ECC" w:rsidRPr="00802EF2">
          <w:rPr>
            <w:rFonts w:ascii="Times New Roman" w:hAnsi="Times New Roman" w:cs="Times New Roman"/>
            <w:b/>
            <w:sz w:val="20"/>
            <w:szCs w:val="20"/>
          </w:rPr>
          <w:fldChar w:fldCharType="begin"/>
        </w:r>
        <w:r w:rsidR="00992ECC" w:rsidRPr="00802EF2">
          <w:rPr>
            <w:rFonts w:ascii="Times New Roman" w:hAnsi="Times New Roman" w:cs="Times New Roman"/>
            <w:b/>
            <w:sz w:val="20"/>
            <w:szCs w:val="20"/>
          </w:rPr>
          <w:instrText>PAGE   \* MERGEFORMAT</w:instrText>
        </w:r>
        <w:r w:rsidR="00992ECC" w:rsidRPr="00802EF2">
          <w:rPr>
            <w:rFonts w:ascii="Times New Roman" w:hAnsi="Times New Roman" w:cs="Times New Roman"/>
            <w:b/>
            <w:sz w:val="20"/>
            <w:szCs w:val="20"/>
          </w:rPr>
          <w:fldChar w:fldCharType="separate"/>
        </w:r>
        <w:r w:rsidR="001D5104">
          <w:rPr>
            <w:rFonts w:ascii="Times New Roman" w:hAnsi="Times New Roman" w:cs="Times New Roman"/>
            <w:b/>
            <w:noProof/>
            <w:sz w:val="20"/>
            <w:szCs w:val="20"/>
          </w:rPr>
          <w:t>1</w:t>
        </w:r>
        <w:r w:rsidR="00992ECC" w:rsidRPr="00802EF2">
          <w:rPr>
            <w:rFonts w:ascii="Times New Roman" w:hAnsi="Times New Roman" w:cs="Times New Roman"/>
            <w:b/>
            <w:sz w:val="20"/>
            <w:szCs w:val="20"/>
          </w:rPr>
          <w:fldChar w:fldCharType="end"/>
        </w:r>
        <w:r w:rsidR="00992ECC" w:rsidRPr="00802EF2">
          <w:rPr>
            <w:rFonts w:ascii="Times New Roman" w:hAnsi="Times New Roman" w:cs="Times New Roman"/>
            <w:b/>
            <w:sz w:val="20"/>
            <w:szCs w:val="20"/>
          </w:rPr>
          <w:t>/4</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EF2" w:rsidRDefault="00802EF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651" w:rsidRDefault="00CD6651" w:rsidP="00992ECC">
      <w:pPr>
        <w:spacing w:after="0" w:line="240" w:lineRule="auto"/>
      </w:pPr>
      <w:r>
        <w:separator/>
      </w:r>
    </w:p>
  </w:footnote>
  <w:footnote w:type="continuationSeparator" w:id="0">
    <w:p w:rsidR="00CD6651" w:rsidRDefault="00CD6651" w:rsidP="00992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EF2" w:rsidRDefault="00802E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EF2" w:rsidRDefault="00802EF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EF2" w:rsidRDefault="00802EF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4667B"/>
    <w:multiLevelType w:val="hybridMultilevel"/>
    <w:tmpl w:val="95E4CC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EF265A0"/>
    <w:multiLevelType w:val="hybridMultilevel"/>
    <w:tmpl w:val="989AE1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AA80AAB"/>
    <w:multiLevelType w:val="hybridMultilevel"/>
    <w:tmpl w:val="0700CD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FBC2A40"/>
    <w:multiLevelType w:val="hybridMultilevel"/>
    <w:tmpl w:val="1AD84D9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CC"/>
    <w:rsid w:val="000356AA"/>
    <w:rsid w:val="0004576C"/>
    <w:rsid w:val="00092F77"/>
    <w:rsid w:val="001D5104"/>
    <w:rsid w:val="002C7A26"/>
    <w:rsid w:val="003765C6"/>
    <w:rsid w:val="003E387C"/>
    <w:rsid w:val="003F5E8F"/>
    <w:rsid w:val="0048232F"/>
    <w:rsid w:val="005A02B5"/>
    <w:rsid w:val="00621CEF"/>
    <w:rsid w:val="00802EF2"/>
    <w:rsid w:val="00990B7B"/>
    <w:rsid w:val="00992ECC"/>
    <w:rsid w:val="00B21166"/>
    <w:rsid w:val="00BA4FF0"/>
    <w:rsid w:val="00CD6651"/>
    <w:rsid w:val="00D060AF"/>
    <w:rsid w:val="00D849A2"/>
    <w:rsid w:val="00D93FE1"/>
    <w:rsid w:val="00E55780"/>
    <w:rsid w:val="00E86C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135B1B-1B85-4FDB-B01F-6B87E75F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uiPriority w:val="99"/>
    <w:unhideWhenUsed/>
    <w:rsid w:val="00992ECC"/>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992ECC"/>
    <w:rPr>
      <w:sz w:val="20"/>
      <w:szCs w:val="20"/>
    </w:rPr>
  </w:style>
  <w:style w:type="paragraph" w:styleId="Paragrafoelenco">
    <w:name w:val="List Paragraph"/>
    <w:basedOn w:val="Normale"/>
    <w:uiPriority w:val="34"/>
    <w:qFormat/>
    <w:rsid w:val="00992ECC"/>
    <w:pPr>
      <w:ind w:left="720"/>
      <w:contextualSpacing/>
    </w:pPr>
  </w:style>
  <w:style w:type="paragraph" w:styleId="Intestazione">
    <w:name w:val="header"/>
    <w:basedOn w:val="Normale"/>
    <w:link w:val="IntestazioneCarattere"/>
    <w:uiPriority w:val="99"/>
    <w:unhideWhenUsed/>
    <w:rsid w:val="00992EC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2ECC"/>
  </w:style>
  <w:style w:type="paragraph" w:styleId="Pidipagina">
    <w:name w:val="footer"/>
    <w:basedOn w:val="Normale"/>
    <w:link w:val="PidipaginaCarattere"/>
    <w:uiPriority w:val="99"/>
    <w:unhideWhenUsed/>
    <w:rsid w:val="00992EC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2ECC"/>
  </w:style>
  <w:style w:type="paragraph" w:styleId="Testofumetto">
    <w:name w:val="Balloon Text"/>
    <w:basedOn w:val="Normale"/>
    <w:link w:val="TestofumettoCarattere"/>
    <w:uiPriority w:val="99"/>
    <w:semiHidden/>
    <w:unhideWhenUsed/>
    <w:rsid w:val="0004576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457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54224-9E32-4D14-9BEC-97E8592D3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1923</Words>
  <Characters>10967</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Bisegna Cinzia</dc:creator>
  <cp:keywords/>
  <dc:description/>
  <cp:lastModifiedBy>Di Zeo Patrizia</cp:lastModifiedBy>
  <cp:revision>2</cp:revision>
  <cp:lastPrinted>2018-11-30T10:42:00Z</cp:lastPrinted>
  <dcterms:created xsi:type="dcterms:W3CDTF">2018-12-04T13:03:00Z</dcterms:created>
  <dcterms:modified xsi:type="dcterms:W3CDTF">2018-12-04T13:03:00Z</dcterms:modified>
</cp:coreProperties>
</file>